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417"/>
        <w:gridCol w:w="425"/>
        <w:gridCol w:w="4536"/>
      </w:tblGrid>
      <w:tr w:rsidR="0018002A" w:rsidRPr="00660249" w:rsidTr="00DE3201">
        <w:trPr>
          <w:trHeight w:val="313"/>
        </w:trPr>
        <w:tc>
          <w:tcPr>
            <w:tcW w:w="4111" w:type="dxa"/>
            <w:gridSpan w:val="2"/>
            <w:tcBorders>
              <w:top w:val="single" w:sz="4" w:space="0" w:color="auto"/>
              <w:left w:val="single" w:sz="4" w:space="0" w:color="auto"/>
              <w:bottom w:val="single" w:sz="4" w:space="0" w:color="auto"/>
              <w:right w:val="single" w:sz="4" w:space="0" w:color="auto"/>
            </w:tcBorders>
            <w:hideMark/>
          </w:tcPr>
          <w:p w:rsidR="0018002A" w:rsidRPr="00660249" w:rsidRDefault="0018002A" w:rsidP="00FE3143">
            <w:pPr>
              <w:rPr>
                <w:rFonts w:ascii="Arial" w:hAnsi="Arial" w:cs="Arial"/>
                <w:b/>
                <w:color w:val="000000"/>
                <w:sz w:val="22"/>
                <w:szCs w:val="22"/>
              </w:rPr>
            </w:pPr>
            <w:r w:rsidRPr="00660249">
              <w:rPr>
                <w:rFonts w:ascii="Arial" w:hAnsi="Arial" w:cs="Arial"/>
                <w:b/>
                <w:color w:val="000000"/>
                <w:sz w:val="22"/>
                <w:szCs w:val="22"/>
              </w:rPr>
              <w:t xml:space="preserve">Councillors and Officials:  </w:t>
            </w:r>
          </w:p>
        </w:tc>
        <w:tc>
          <w:tcPr>
            <w:tcW w:w="425" w:type="dxa"/>
            <w:tcBorders>
              <w:top w:val="nil"/>
              <w:left w:val="single" w:sz="4" w:space="0" w:color="auto"/>
              <w:bottom w:val="nil"/>
              <w:right w:val="nil"/>
            </w:tcBorders>
          </w:tcPr>
          <w:p w:rsidR="0018002A" w:rsidRPr="00660249" w:rsidRDefault="0018002A" w:rsidP="00FE3143">
            <w:pPr>
              <w:rPr>
                <w:rFonts w:ascii="Arial" w:hAnsi="Arial" w:cs="Arial"/>
                <w:b/>
                <w:color w:val="000000"/>
                <w:sz w:val="22"/>
                <w:szCs w:val="22"/>
              </w:rPr>
            </w:pPr>
          </w:p>
        </w:tc>
        <w:tc>
          <w:tcPr>
            <w:tcW w:w="4536" w:type="dxa"/>
            <w:tcBorders>
              <w:top w:val="nil"/>
              <w:left w:val="nil"/>
              <w:bottom w:val="nil"/>
              <w:right w:val="nil"/>
            </w:tcBorders>
          </w:tcPr>
          <w:p w:rsidR="0018002A" w:rsidRPr="00660249" w:rsidRDefault="0018002A" w:rsidP="00FE3143">
            <w:pPr>
              <w:rPr>
                <w:rFonts w:ascii="Arial" w:hAnsi="Arial" w:cs="Arial"/>
                <w:b/>
                <w:color w:val="000000"/>
                <w:sz w:val="22"/>
                <w:szCs w:val="22"/>
              </w:rPr>
            </w:pPr>
          </w:p>
        </w:tc>
      </w:tr>
      <w:tr w:rsidR="0018002A" w:rsidRPr="00660249" w:rsidTr="00DE3201">
        <w:trPr>
          <w:trHeight w:val="291"/>
        </w:trPr>
        <w:tc>
          <w:tcPr>
            <w:tcW w:w="2694" w:type="dxa"/>
            <w:tcBorders>
              <w:top w:val="single" w:sz="4" w:space="0" w:color="auto"/>
              <w:left w:val="single" w:sz="4" w:space="0" w:color="auto"/>
              <w:bottom w:val="single" w:sz="4" w:space="0" w:color="auto"/>
              <w:right w:val="single" w:sz="4" w:space="0" w:color="auto"/>
            </w:tcBorders>
            <w:hideMark/>
          </w:tcPr>
          <w:p w:rsidR="0018002A" w:rsidRPr="00660249" w:rsidRDefault="0018002A" w:rsidP="00FE3143">
            <w:pPr>
              <w:rPr>
                <w:rFonts w:ascii="Arial" w:hAnsi="Arial" w:cs="Arial"/>
                <w:color w:val="000000"/>
                <w:sz w:val="22"/>
                <w:szCs w:val="22"/>
              </w:rPr>
            </w:pPr>
            <w:r w:rsidRPr="00660249">
              <w:rPr>
                <w:rFonts w:ascii="Arial" w:hAnsi="Arial" w:cs="Arial"/>
                <w:color w:val="000000"/>
                <w:sz w:val="22"/>
                <w:szCs w:val="22"/>
              </w:rPr>
              <w:t>Whitfield, Robbie (RW)</w:t>
            </w:r>
          </w:p>
        </w:tc>
        <w:tc>
          <w:tcPr>
            <w:tcW w:w="1417" w:type="dxa"/>
            <w:tcBorders>
              <w:top w:val="single" w:sz="4" w:space="0" w:color="auto"/>
              <w:left w:val="single" w:sz="4" w:space="0" w:color="auto"/>
              <w:bottom w:val="single" w:sz="4" w:space="0" w:color="auto"/>
              <w:right w:val="single" w:sz="4" w:space="0" w:color="auto"/>
            </w:tcBorders>
            <w:hideMark/>
          </w:tcPr>
          <w:p w:rsidR="0018002A" w:rsidRPr="00660249" w:rsidRDefault="0018002A" w:rsidP="00FE3143">
            <w:pPr>
              <w:rPr>
                <w:rFonts w:ascii="Arial" w:hAnsi="Arial" w:cs="Arial"/>
                <w:color w:val="000000"/>
                <w:sz w:val="22"/>
                <w:szCs w:val="22"/>
              </w:rPr>
            </w:pPr>
            <w:r w:rsidRPr="00660249">
              <w:rPr>
                <w:rFonts w:ascii="Arial" w:hAnsi="Arial" w:cs="Arial"/>
                <w:color w:val="000000"/>
                <w:sz w:val="22"/>
                <w:szCs w:val="22"/>
              </w:rPr>
              <w:t xml:space="preserve">Chairman </w:t>
            </w:r>
          </w:p>
        </w:tc>
        <w:tc>
          <w:tcPr>
            <w:tcW w:w="425" w:type="dxa"/>
            <w:tcBorders>
              <w:top w:val="nil"/>
              <w:left w:val="single" w:sz="4" w:space="0" w:color="auto"/>
              <w:bottom w:val="nil"/>
              <w:right w:val="nil"/>
            </w:tcBorders>
          </w:tcPr>
          <w:p w:rsidR="0018002A" w:rsidRPr="00660249" w:rsidRDefault="0018002A" w:rsidP="00FE3143">
            <w:pPr>
              <w:rPr>
                <w:rFonts w:ascii="Arial" w:hAnsi="Arial" w:cs="Arial"/>
                <w:color w:val="000000"/>
                <w:sz w:val="22"/>
                <w:szCs w:val="22"/>
              </w:rPr>
            </w:pPr>
          </w:p>
        </w:tc>
        <w:tc>
          <w:tcPr>
            <w:tcW w:w="4536" w:type="dxa"/>
            <w:tcBorders>
              <w:top w:val="nil"/>
              <w:left w:val="nil"/>
              <w:bottom w:val="nil"/>
              <w:right w:val="nil"/>
            </w:tcBorders>
          </w:tcPr>
          <w:p w:rsidR="0018002A" w:rsidRPr="00660249" w:rsidRDefault="0018002A" w:rsidP="00FE3143">
            <w:pPr>
              <w:spacing w:before="40"/>
              <w:rPr>
                <w:rFonts w:ascii="Arial" w:hAnsi="Arial" w:cs="Arial"/>
                <w:color w:val="000000"/>
                <w:sz w:val="22"/>
                <w:szCs w:val="22"/>
              </w:rPr>
            </w:pPr>
          </w:p>
        </w:tc>
      </w:tr>
      <w:tr w:rsidR="0018002A" w:rsidRPr="00660249" w:rsidTr="00DE3201">
        <w:trPr>
          <w:trHeight w:val="291"/>
        </w:trPr>
        <w:tc>
          <w:tcPr>
            <w:tcW w:w="2694" w:type="dxa"/>
            <w:tcBorders>
              <w:top w:val="single" w:sz="4" w:space="0" w:color="auto"/>
              <w:left w:val="single" w:sz="4" w:space="0" w:color="auto"/>
              <w:bottom w:val="single" w:sz="4" w:space="0" w:color="auto"/>
              <w:right w:val="single" w:sz="4" w:space="0" w:color="auto"/>
            </w:tcBorders>
          </w:tcPr>
          <w:p w:rsidR="0018002A" w:rsidRPr="00660249" w:rsidRDefault="0018002A" w:rsidP="00FE3143">
            <w:pPr>
              <w:rPr>
                <w:rFonts w:ascii="Arial" w:hAnsi="Arial" w:cs="Arial"/>
                <w:color w:val="000000"/>
                <w:sz w:val="22"/>
                <w:szCs w:val="22"/>
              </w:rPr>
            </w:pPr>
            <w:r w:rsidRPr="00660249">
              <w:rPr>
                <w:rFonts w:ascii="Arial" w:hAnsi="Arial" w:cs="Arial"/>
                <w:color w:val="000000"/>
                <w:sz w:val="22"/>
                <w:szCs w:val="22"/>
              </w:rPr>
              <w:t>Gilly Torry-Harris (GTH)</w:t>
            </w:r>
          </w:p>
        </w:tc>
        <w:tc>
          <w:tcPr>
            <w:tcW w:w="1417" w:type="dxa"/>
            <w:tcBorders>
              <w:top w:val="single" w:sz="4" w:space="0" w:color="auto"/>
              <w:left w:val="single" w:sz="4" w:space="0" w:color="auto"/>
              <w:bottom w:val="single" w:sz="4" w:space="0" w:color="auto"/>
              <w:right w:val="single" w:sz="4" w:space="0" w:color="auto"/>
            </w:tcBorders>
          </w:tcPr>
          <w:p w:rsidR="0018002A" w:rsidRPr="00660249" w:rsidRDefault="0018002A" w:rsidP="00FE3143">
            <w:pPr>
              <w:rPr>
                <w:rFonts w:ascii="Arial" w:hAnsi="Arial" w:cs="Arial"/>
                <w:color w:val="000000"/>
                <w:sz w:val="22"/>
                <w:szCs w:val="22"/>
              </w:rPr>
            </w:pPr>
            <w:r w:rsidRPr="00660249">
              <w:rPr>
                <w:rFonts w:ascii="Arial" w:hAnsi="Arial" w:cs="Arial"/>
                <w:color w:val="000000"/>
                <w:sz w:val="22"/>
                <w:szCs w:val="22"/>
              </w:rPr>
              <w:t>Councillor</w:t>
            </w:r>
          </w:p>
        </w:tc>
        <w:tc>
          <w:tcPr>
            <w:tcW w:w="425" w:type="dxa"/>
            <w:tcBorders>
              <w:top w:val="nil"/>
              <w:left w:val="single" w:sz="4" w:space="0" w:color="auto"/>
              <w:bottom w:val="nil"/>
              <w:right w:val="nil"/>
            </w:tcBorders>
          </w:tcPr>
          <w:p w:rsidR="0018002A" w:rsidRPr="00660249" w:rsidRDefault="0018002A" w:rsidP="00FE3143">
            <w:pPr>
              <w:rPr>
                <w:rFonts w:ascii="Arial" w:hAnsi="Arial" w:cs="Arial"/>
                <w:color w:val="000000"/>
                <w:sz w:val="22"/>
                <w:szCs w:val="22"/>
              </w:rPr>
            </w:pPr>
          </w:p>
        </w:tc>
        <w:tc>
          <w:tcPr>
            <w:tcW w:w="4536" w:type="dxa"/>
            <w:tcBorders>
              <w:top w:val="nil"/>
              <w:left w:val="nil"/>
              <w:bottom w:val="nil"/>
              <w:right w:val="nil"/>
            </w:tcBorders>
          </w:tcPr>
          <w:p w:rsidR="0018002A" w:rsidRPr="00660249" w:rsidRDefault="0018002A" w:rsidP="00FE3143">
            <w:pPr>
              <w:spacing w:before="40"/>
              <w:rPr>
                <w:rFonts w:ascii="Arial" w:hAnsi="Arial" w:cs="Arial"/>
                <w:color w:val="000000"/>
                <w:sz w:val="22"/>
                <w:szCs w:val="22"/>
              </w:rPr>
            </w:pPr>
          </w:p>
        </w:tc>
      </w:tr>
      <w:tr w:rsidR="0018002A" w:rsidRPr="00660249" w:rsidTr="0018002A">
        <w:trPr>
          <w:trHeight w:val="291"/>
        </w:trPr>
        <w:tc>
          <w:tcPr>
            <w:tcW w:w="2694" w:type="dxa"/>
            <w:tcBorders>
              <w:top w:val="single" w:sz="4" w:space="0" w:color="auto"/>
              <w:left w:val="single" w:sz="4" w:space="0" w:color="auto"/>
              <w:bottom w:val="single" w:sz="4" w:space="0" w:color="auto"/>
              <w:right w:val="single" w:sz="4" w:space="0" w:color="auto"/>
            </w:tcBorders>
          </w:tcPr>
          <w:p w:rsidR="0018002A" w:rsidRPr="00660249" w:rsidRDefault="0018002A" w:rsidP="00FE3143">
            <w:pPr>
              <w:rPr>
                <w:rFonts w:ascii="Arial" w:hAnsi="Arial" w:cs="Arial"/>
                <w:color w:val="000000"/>
                <w:sz w:val="22"/>
                <w:szCs w:val="22"/>
              </w:rPr>
            </w:pPr>
            <w:r w:rsidRPr="00660249">
              <w:rPr>
                <w:rFonts w:ascii="Arial" w:hAnsi="Arial" w:cs="Arial"/>
                <w:color w:val="000000"/>
                <w:sz w:val="22"/>
                <w:szCs w:val="22"/>
              </w:rPr>
              <w:t>Harris, Stephen (SMH)</w:t>
            </w:r>
          </w:p>
        </w:tc>
        <w:tc>
          <w:tcPr>
            <w:tcW w:w="1417" w:type="dxa"/>
            <w:tcBorders>
              <w:top w:val="nil"/>
              <w:left w:val="single" w:sz="4" w:space="0" w:color="auto"/>
              <w:bottom w:val="single" w:sz="4" w:space="0" w:color="auto"/>
              <w:right w:val="single" w:sz="4" w:space="0" w:color="auto"/>
            </w:tcBorders>
          </w:tcPr>
          <w:p w:rsidR="0018002A" w:rsidRPr="00660249" w:rsidRDefault="0018002A" w:rsidP="00FE3143">
            <w:pPr>
              <w:rPr>
                <w:rFonts w:ascii="Arial" w:hAnsi="Arial" w:cs="Arial"/>
                <w:color w:val="000000"/>
                <w:sz w:val="22"/>
                <w:szCs w:val="22"/>
              </w:rPr>
            </w:pPr>
            <w:r w:rsidRPr="00660249">
              <w:rPr>
                <w:rFonts w:ascii="Arial" w:hAnsi="Arial" w:cs="Arial"/>
                <w:color w:val="000000"/>
                <w:sz w:val="22"/>
                <w:szCs w:val="22"/>
              </w:rPr>
              <w:t>Councillor</w:t>
            </w:r>
          </w:p>
        </w:tc>
        <w:tc>
          <w:tcPr>
            <w:tcW w:w="425" w:type="dxa"/>
            <w:tcBorders>
              <w:top w:val="nil"/>
              <w:left w:val="single" w:sz="4" w:space="0" w:color="auto"/>
              <w:bottom w:val="nil"/>
              <w:right w:val="nil"/>
            </w:tcBorders>
          </w:tcPr>
          <w:p w:rsidR="0018002A" w:rsidRPr="00660249" w:rsidRDefault="0018002A" w:rsidP="00FE3143">
            <w:pPr>
              <w:rPr>
                <w:rFonts w:ascii="Arial" w:hAnsi="Arial" w:cs="Arial"/>
                <w:color w:val="000000"/>
                <w:sz w:val="22"/>
                <w:szCs w:val="22"/>
              </w:rPr>
            </w:pPr>
          </w:p>
        </w:tc>
        <w:tc>
          <w:tcPr>
            <w:tcW w:w="4536" w:type="dxa"/>
            <w:tcBorders>
              <w:top w:val="nil"/>
              <w:left w:val="nil"/>
              <w:bottom w:val="nil"/>
              <w:right w:val="nil"/>
            </w:tcBorders>
          </w:tcPr>
          <w:p w:rsidR="0018002A" w:rsidRPr="00660249" w:rsidRDefault="0018002A" w:rsidP="00FE3143">
            <w:pPr>
              <w:spacing w:before="40"/>
              <w:rPr>
                <w:rFonts w:ascii="Arial" w:hAnsi="Arial" w:cs="Arial"/>
                <w:color w:val="000000"/>
                <w:sz w:val="22"/>
                <w:szCs w:val="22"/>
              </w:rPr>
            </w:pPr>
          </w:p>
        </w:tc>
      </w:tr>
      <w:tr w:rsidR="0018002A" w:rsidRPr="00660249" w:rsidTr="00FE3143">
        <w:tc>
          <w:tcPr>
            <w:tcW w:w="2694" w:type="dxa"/>
            <w:tcBorders>
              <w:top w:val="single" w:sz="4" w:space="0" w:color="auto"/>
              <w:left w:val="single" w:sz="4" w:space="0" w:color="auto"/>
              <w:bottom w:val="single" w:sz="4" w:space="0" w:color="auto"/>
              <w:right w:val="single" w:sz="4" w:space="0" w:color="auto"/>
            </w:tcBorders>
          </w:tcPr>
          <w:p w:rsidR="0018002A" w:rsidRPr="00660249" w:rsidRDefault="0018002A" w:rsidP="00FE3143">
            <w:pPr>
              <w:rPr>
                <w:rFonts w:ascii="Arial" w:hAnsi="Arial" w:cs="Arial"/>
                <w:color w:val="000000"/>
                <w:sz w:val="22"/>
                <w:szCs w:val="22"/>
              </w:rPr>
            </w:pPr>
            <w:r>
              <w:rPr>
                <w:rFonts w:ascii="Arial" w:hAnsi="Arial" w:cs="Arial"/>
                <w:sz w:val="22"/>
                <w:szCs w:val="22"/>
              </w:rPr>
              <w:t>Wilson,</w:t>
            </w:r>
            <w:r w:rsidR="00014AA4">
              <w:rPr>
                <w:rFonts w:ascii="Arial" w:hAnsi="Arial" w:cs="Arial"/>
                <w:sz w:val="22"/>
                <w:szCs w:val="22"/>
              </w:rPr>
              <w:t xml:space="preserve"> </w:t>
            </w:r>
            <w:r>
              <w:rPr>
                <w:rFonts w:ascii="Arial" w:hAnsi="Arial" w:cs="Arial"/>
                <w:sz w:val="22"/>
                <w:szCs w:val="22"/>
              </w:rPr>
              <w:t xml:space="preserve">Phyllida </w:t>
            </w:r>
          </w:p>
        </w:tc>
        <w:tc>
          <w:tcPr>
            <w:tcW w:w="1417" w:type="dxa"/>
            <w:tcBorders>
              <w:top w:val="single" w:sz="4" w:space="0" w:color="auto"/>
              <w:left w:val="single" w:sz="4" w:space="0" w:color="auto"/>
              <w:bottom w:val="single" w:sz="4" w:space="0" w:color="auto"/>
              <w:right w:val="single" w:sz="4" w:space="0" w:color="auto"/>
            </w:tcBorders>
          </w:tcPr>
          <w:p w:rsidR="0018002A" w:rsidRPr="00660249" w:rsidRDefault="0018002A" w:rsidP="00FE3143">
            <w:pPr>
              <w:rPr>
                <w:rFonts w:ascii="Arial" w:hAnsi="Arial" w:cs="Arial"/>
                <w:color w:val="000000"/>
                <w:sz w:val="22"/>
                <w:szCs w:val="22"/>
              </w:rPr>
            </w:pPr>
            <w:r>
              <w:rPr>
                <w:rFonts w:ascii="Arial" w:hAnsi="Arial" w:cs="Arial"/>
                <w:color w:val="000000"/>
                <w:sz w:val="22"/>
                <w:szCs w:val="22"/>
              </w:rPr>
              <w:t>Councillor</w:t>
            </w:r>
          </w:p>
        </w:tc>
        <w:tc>
          <w:tcPr>
            <w:tcW w:w="425" w:type="dxa"/>
            <w:tcBorders>
              <w:top w:val="nil"/>
              <w:left w:val="single" w:sz="4" w:space="0" w:color="auto"/>
              <w:bottom w:val="nil"/>
              <w:right w:val="nil"/>
            </w:tcBorders>
          </w:tcPr>
          <w:p w:rsidR="0018002A" w:rsidRPr="00660249" w:rsidRDefault="0018002A" w:rsidP="00FE3143">
            <w:pPr>
              <w:rPr>
                <w:rFonts w:ascii="Arial" w:hAnsi="Arial" w:cs="Arial"/>
                <w:color w:val="000000"/>
                <w:sz w:val="22"/>
                <w:szCs w:val="22"/>
              </w:rPr>
            </w:pPr>
          </w:p>
        </w:tc>
        <w:tc>
          <w:tcPr>
            <w:tcW w:w="4536" w:type="dxa"/>
            <w:tcBorders>
              <w:top w:val="nil"/>
              <w:left w:val="nil"/>
              <w:bottom w:val="nil"/>
              <w:right w:val="nil"/>
            </w:tcBorders>
          </w:tcPr>
          <w:p w:rsidR="0018002A" w:rsidRPr="00660249" w:rsidRDefault="0018002A" w:rsidP="00FE3143">
            <w:pPr>
              <w:spacing w:before="40"/>
              <w:rPr>
                <w:rFonts w:ascii="Arial" w:hAnsi="Arial" w:cs="Arial"/>
                <w:color w:val="000000"/>
                <w:sz w:val="22"/>
                <w:szCs w:val="22"/>
              </w:rPr>
            </w:pPr>
          </w:p>
        </w:tc>
      </w:tr>
      <w:tr w:rsidR="0018002A" w:rsidRPr="00660249" w:rsidTr="00FE3143">
        <w:tc>
          <w:tcPr>
            <w:tcW w:w="2694" w:type="dxa"/>
            <w:tcBorders>
              <w:top w:val="single" w:sz="4" w:space="0" w:color="auto"/>
              <w:left w:val="single" w:sz="4" w:space="0" w:color="auto"/>
              <w:bottom w:val="single" w:sz="4" w:space="0" w:color="auto"/>
              <w:right w:val="single" w:sz="4" w:space="0" w:color="auto"/>
            </w:tcBorders>
            <w:hideMark/>
          </w:tcPr>
          <w:p w:rsidR="0018002A" w:rsidRPr="00660249" w:rsidRDefault="0018002A" w:rsidP="00FE3143">
            <w:pPr>
              <w:rPr>
                <w:rFonts w:ascii="Arial" w:hAnsi="Arial" w:cs="Arial"/>
                <w:color w:val="000000"/>
                <w:sz w:val="22"/>
                <w:szCs w:val="22"/>
              </w:rPr>
            </w:pPr>
            <w:r w:rsidRPr="00660249">
              <w:rPr>
                <w:rFonts w:ascii="Arial" w:hAnsi="Arial" w:cs="Arial"/>
                <w:color w:val="000000"/>
                <w:sz w:val="22"/>
                <w:szCs w:val="22"/>
              </w:rPr>
              <w:t>Alan Moorcroft (AWM)</w:t>
            </w:r>
          </w:p>
        </w:tc>
        <w:tc>
          <w:tcPr>
            <w:tcW w:w="1417" w:type="dxa"/>
            <w:tcBorders>
              <w:top w:val="single" w:sz="4" w:space="0" w:color="auto"/>
              <w:left w:val="single" w:sz="4" w:space="0" w:color="auto"/>
              <w:bottom w:val="single" w:sz="4" w:space="0" w:color="auto"/>
              <w:right w:val="single" w:sz="4" w:space="0" w:color="auto"/>
            </w:tcBorders>
            <w:hideMark/>
          </w:tcPr>
          <w:p w:rsidR="0018002A" w:rsidRPr="00660249" w:rsidRDefault="0018002A" w:rsidP="00FE3143">
            <w:pPr>
              <w:rPr>
                <w:rFonts w:ascii="Arial" w:hAnsi="Arial" w:cs="Arial"/>
                <w:color w:val="000000"/>
                <w:sz w:val="22"/>
                <w:szCs w:val="22"/>
              </w:rPr>
            </w:pPr>
            <w:r w:rsidRPr="00660249">
              <w:rPr>
                <w:rFonts w:ascii="Arial" w:hAnsi="Arial" w:cs="Arial"/>
                <w:color w:val="000000"/>
                <w:sz w:val="22"/>
                <w:szCs w:val="22"/>
              </w:rPr>
              <w:t>Clerk/RFO</w:t>
            </w:r>
          </w:p>
        </w:tc>
        <w:tc>
          <w:tcPr>
            <w:tcW w:w="425" w:type="dxa"/>
            <w:tcBorders>
              <w:top w:val="nil"/>
              <w:left w:val="single" w:sz="4" w:space="0" w:color="auto"/>
              <w:bottom w:val="nil"/>
              <w:right w:val="nil"/>
            </w:tcBorders>
          </w:tcPr>
          <w:p w:rsidR="0018002A" w:rsidRPr="00660249" w:rsidRDefault="0018002A" w:rsidP="00FE3143">
            <w:pPr>
              <w:rPr>
                <w:rFonts w:ascii="Arial" w:hAnsi="Arial" w:cs="Arial"/>
                <w:color w:val="000000"/>
                <w:sz w:val="22"/>
                <w:szCs w:val="22"/>
              </w:rPr>
            </w:pPr>
          </w:p>
        </w:tc>
        <w:tc>
          <w:tcPr>
            <w:tcW w:w="4536" w:type="dxa"/>
            <w:tcBorders>
              <w:top w:val="nil"/>
              <w:left w:val="nil"/>
              <w:bottom w:val="nil"/>
              <w:right w:val="nil"/>
            </w:tcBorders>
          </w:tcPr>
          <w:p w:rsidR="0018002A" w:rsidRPr="00660249" w:rsidRDefault="0018002A" w:rsidP="00FE3143">
            <w:pPr>
              <w:spacing w:before="40"/>
              <w:rPr>
                <w:rFonts w:ascii="Arial" w:hAnsi="Arial" w:cs="Arial"/>
                <w:color w:val="000000"/>
                <w:sz w:val="22"/>
                <w:szCs w:val="22"/>
              </w:rPr>
            </w:pPr>
          </w:p>
        </w:tc>
      </w:tr>
    </w:tbl>
    <w:p w:rsidR="0018002A" w:rsidRPr="00660249" w:rsidRDefault="0018002A" w:rsidP="0018002A">
      <w:pPr>
        <w:rPr>
          <w:rFonts w:ascii="Arial" w:hAnsi="Arial" w:cs="Arial"/>
          <w:sz w:val="22"/>
          <w:szCs w:val="22"/>
        </w:rPr>
      </w:pPr>
    </w:p>
    <w:p w:rsidR="0018002A" w:rsidRPr="00660249" w:rsidRDefault="0018002A" w:rsidP="0018002A">
      <w:pPr>
        <w:pStyle w:val="ListParagraph"/>
        <w:numPr>
          <w:ilvl w:val="0"/>
          <w:numId w:val="6"/>
        </w:numPr>
        <w:ind w:left="0" w:firstLine="0"/>
        <w:rPr>
          <w:rFonts w:ascii="Arial" w:hAnsi="Arial" w:cs="Arial"/>
          <w:b/>
          <w:sz w:val="22"/>
          <w:szCs w:val="22"/>
        </w:rPr>
      </w:pPr>
      <w:r w:rsidRPr="00660249">
        <w:rPr>
          <w:rFonts w:ascii="Arial" w:hAnsi="Arial" w:cs="Arial"/>
          <w:b/>
          <w:sz w:val="22"/>
          <w:szCs w:val="22"/>
        </w:rPr>
        <w:t xml:space="preserve">APOLOGIES  </w:t>
      </w:r>
    </w:p>
    <w:p w:rsidR="0018002A" w:rsidRPr="00660249" w:rsidRDefault="0018002A" w:rsidP="0018002A">
      <w:pPr>
        <w:rPr>
          <w:rFonts w:ascii="Arial" w:hAnsi="Arial" w:cs="Arial"/>
          <w:sz w:val="22"/>
          <w:szCs w:val="22"/>
        </w:rPr>
      </w:pPr>
    </w:p>
    <w:p w:rsidR="0018002A" w:rsidRPr="00660249" w:rsidRDefault="00DE3201" w:rsidP="0018002A">
      <w:pPr>
        <w:rPr>
          <w:rFonts w:ascii="Arial" w:hAnsi="Arial" w:cs="Arial"/>
          <w:sz w:val="22"/>
          <w:szCs w:val="22"/>
        </w:rPr>
      </w:pPr>
      <w:r>
        <w:rPr>
          <w:rFonts w:ascii="Arial" w:hAnsi="Arial" w:cs="Arial"/>
          <w:sz w:val="22"/>
          <w:szCs w:val="22"/>
        </w:rPr>
        <w:t>Both Jackie Brown (</w:t>
      </w:r>
      <w:r w:rsidR="00CA7693">
        <w:rPr>
          <w:rFonts w:ascii="Arial" w:hAnsi="Arial" w:cs="Arial"/>
          <w:sz w:val="22"/>
          <w:szCs w:val="22"/>
        </w:rPr>
        <w:t xml:space="preserve">JB, </w:t>
      </w:r>
      <w:r>
        <w:rPr>
          <w:rFonts w:ascii="Arial" w:hAnsi="Arial" w:cs="Arial"/>
          <w:sz w:val="22"/>
          <w:szCs w:val="22"/>
        </w:rPr>
        <w:t xml:space="preserve">CPC councillor) and </w:t>
      </w:r>
      <w:r w:rsidR="0018002A">
        <w:rPr>
          <w:rFonts w:ascii="Arial" w:hAnsi="Arial" w:cs="Arial"/>
          <w:sz w:val="22"/>
          <w:szCs w:val="22"/>
        </w:rPr>
        <w:t>Stephen Hirst (</w:t>
      </w:r>
      <w:r w:rsidR="0043689C">
        <w:rPr>
          <w:rFonts w:ascii="Arial" w:hAnsi="Arial" w:cs="Arial"/>
          <w:sz w:val="22"/>
          <w:szCs w:val="22"/>
        </w:rPr>
        <w:t xml:space="preserve">SH, </w:t>
      </w:r>
      <w:r w:rsidR="0018002A">
        <w:rPr>
          <w:rFonts w:ascii="Arial" w:hAnsi="Arial" w:cs="Arial"/>
          <w:sz w:val="22"/>
          <w:szCs w:val="22"/>
        </w:rPr>
        <w:t>G</w:t>
      </w:r>
      <w:r w:rsidR="005A3EBF">
        <w:rPr>
          <w:rFonts w:ascii="Arial" w:hAnsi="Arial" w:cs="Arial"/>
          <w:sz w:val="22"/>
          <w:szCs w:val="22"/>
        </w:rPr>
        <w:t>C</w:t>
      </w:r>
      <w:r w:rsidR="0018002A">
        <w:rPr>
          <w:rFonts w:ascii="Arial" w:hAnsi="Arial" w:cs="Arial"/>
          <w:sz w:val="22"/>
          <w:szCs w:val="22"/>
        </w:rPr>
        <w:t>C Councillor) had s</w:t>
      </w:r>
      <w:r w:rsidR="0018002A" w:rsidRPr="00660249">
        <w:rPr>
          <w:rFonts w:ascii="Arial" w:hAnsi="Arial" w:cs="Arial"/>
          <w:sz w:val="22"/>
          <w:szCs w:val="22"/>
        </w:rPr>
        <w:t>ent</w:t>
      </w:r>
      <w:r w:rsidR="0018002A">
        <w:rPr>
          <w:rFonts w:ascii="Arial" w:hAnsi="Arial" w:cs="Arial"/>
          <w:sz w:val="22"/>
          <w:szCs w:val="22"/>
        </w:rPr>
        <w:t xml:space="preserve"> an</w:t>
      </w:r>
      <w:r w:rsidR="0018002A" w:rsidRPr="00660249">
        <w:rPr>
          <w:rFonts w:ascii="Arial" w:hAnsi="Arial" w:cs="Arial"/>
          <w:sz w:val="22"/>
          <w:szCs w:val="22"/>
        </w:rPr>
        <w:t xml:space="preserve"> apolog</w:t>
      </w:r>
      <w:r w:rsidR="0018002A">
        <w:rPr>
          <w:rFonts w:ascii="Arial" w:hAnsi="Arial" w:cs="Arial"/>
          <w:sz w:val="22"/>
          <w:szCs w:val="22"/>
        </w:rPr>
        <w:t>y</w:t>
      </w:r>
      <w:r w:rsidR="0018002A" w:rsidRPr="00660249">
        <w:rPr>
          <w:rFonts w:ascii="Arial" w:hAnsi="Arial" w:cs="Arial"/>
          <w:sz w:val="22"/>
          <w:szCs w:val="22"/>
        </w:rPr>
        <w:t xml:space="preserve"> for being unable to attend the meeting.   </w:t>
      </w:r>
    </w:p>
    <w:p w:rsidR="0018002A" w:rsidRPr="00660249" w:rsidRDefault="0018002A" w:rsidP="0018002A">
      <w:pPr>
        <w:rPr>
          <w:rFonts w:ascii="Arial" w:hAnsi="Arial" w:cs="Arial"/>
          <w:sz w:val="22"/>
          <w:szCs w:val="22"/>
        </w:rPr>
      </w:pPr>
      <w:r w:rsidRPr="00660249">
        <w:rPr>
          <w:rFonts w:ascii="Arial" w:hAnsi="Arial" w:cs="Arial"/>
          <w:sz w:val="22"/>
          <w:szCs w:val="22"/>
        </w:rPr>
        <w:t xml:space="preserve"> </w:t>
      </w:r>
    </w:p>
    <w:p w:rsidR="00132422" w:rsidRDefault="00132422" w:rsidP="0018002A">
      <w:pPr>
        <w:pStyle w:val="ListParagraph"/>
        <w:numPr>
          <w:ilvl w:val="0"/>
          <w:numId w:val="6"/>
        </w:numPr>
        <w:ind w:left="0" w:firstLine="0"/>
        <w:rPr>
          <w:rFonts w:ascii="Arial" w:hAnsi="Arial" w:cs="Arial"/>
          <w:b/>
          <w:sz w:val="22"/>
          <w:szCs w:val="22"/>
        </w:rPr>
      </w:pPr>
      <w:r>
        <w:rPr>
          <w:rFonts w:ascii="Arial" w:hAnsi="Arial" w:cs="Arial"/>
          <w:b/>
          <w:sz w:val="22"/>
          <w:szCs w:val="22"/>
        </w:rPr>
        <w:t xml:space="preserve">ELECTION OF NEW CHAIRMAN  </w:t>
      </w:r>
    </w:p>
    <w:p w:rsidR="00132422" w:rsidRPr="00132422" w:rsidRDefault="00132422" w:rsidP="00132422">
      <w:pPr>
        <w:pStyle w:val="ListParagraph"/>
        <w:ind w:left="0"/>
        <w:rPr>
          <w:rFonts w:ascii="Arial" w:hAnsi="Arial" w:cs="Arial"/>
          <w:sz w:val="22"/>
          <w:szCs w:val="22"/>
        </w:rPr>
      </w:pPr>
    </w:p>
    <w:p w:rsidR="00132422" w:rsidRDefault="00CA7693" w:rsidP="00132422">
      <w:pPr>
        <w:pStyle w:val="ListParagraph"/>
        <w:ind w:left="0"/>
        <w:rPr>
          <w:rFonts w:ascii="Arial" w:hAnsi="Arial" w:cs="Arial"/>
          <w:sz w:val="22"/>
          <w:szCs w:val="22"/>
        </w:rPr>
      </w:pPr>
      <w:r>
        <w:rPr>
          <w:rFonts w:ascii="Arial" w:hAnsi="Arial" w:cs="Arial"/>
          <w:sz w:val="22"/>
          <w:szCs w:val="22"/>
        </w:rPr>
        <w:t>RW indicated that he was content to continue as Chairman.  There being no other nominations it was proposed an</w:t>
      </w:r>
      <w:r w:rsidR="00771B72">
        <w:rPr>
          <w:rFonts w:ascii="Arial" w:hAnsi="Arial" w:cs="Arial"/>
          <w:sz w:val="22"/>
          <w:szCs w:val="22"/>
        </w:rPr>
        <w:t>d accepted that RW be appointed</w:t>
      </w:r>
      <w:r>
        <w:rPr>
          <w:rFonts w:ascii="Arial" w:hAnsi="Arial" w:cs="Arial"/>
          <w:sz w:val="22"/>
          <w:szCs w:val="22"/>
        </w:rPr>
        <w:t xml:space="preserve">.  RW completed the Declaration of Acceptance of Office (Appendix A).  Prior to the meeting JB had indicated that she was prepared to continue as Vice Chairman.  There being no other nominations it was proposed and accepted that JB be appointed.  AWM will arrange for the Declaration of Acceptance of Office to be completed at a later date.  </w:t>
      </w:r>
    </w:p>
    <w:p w:rsidR="00132422" w:rsidRPr="00132422" w:rsidRDefault="00132422" w:rsidP="00132422">
      <w:pPr>
        <w:pStyle w:val="ListParagraph"/>
        <w:ind w:left="0"/>
        <w:rPr>
          <w:rFonts w:ascii="Arial" w:hAnsi="Arial" w:cs="Arial"/>
          <w:sz w:val="22"/>
          <w:szCs w:val="22"/>
        </w:rPr>
      </w:pPr>
    </w:p>
    <w:p w:rsidR="0018002A" w:rsidRPr="00660249" w:rsidRDefault="0018002A" w:rsidP="0018002A">
      <w:pPr>
        <w:pStyle w:val="ListParagraph"/>
        <w:numPr>
          <w:ilvl w:val="0"/>
          <w:numId w:val="6"/>
        </w:numPr>
        <w:ind w:left="0" w:firstLine="0"/>
        <w:rPr>
          <w:rFonts w:ascii="Arial" w:hAnsi="Arial" w:cs="Arial"/>
          <w:b/>
          <w:sz w:val="22"/>
          <w:szCs w:val="22"/>
        </w:rPr>
      </w:pPr>
      <w:r w:rsidRPr="00660249">
        <w:rPr>
          <w:rFonts w:ascii="Arial" w:hAnsi="Arial" w:cs="Arial"/>
          <w:b/>
          <w:sz w:val="22"/>
          <w:szCs w:val="22"/>
        </w:rPr>
        <w:t xml:space="preserve">DECLARATION OF MEMBER INTERESTS ON AGENDA MATTERS  </w:t>
      </w:r>
    </w:p>
    <w:p w:rsidR="00CA7693" w:rsidRPr="00CA7693" w:rsidRDefault="00CA7693" w:rsidP="00CA7693">
      <w:pPr>
        <w:pStyle w:val="ListParagraph"/>
        <w:ind w:firstLine="720"/>
        <w:rPr>
          <w:rFonts w:ascii="Arial" w:hAnsi="Arial" w:cs="Arial"/>
          <w:sz w:val="22"/>
          <w:szCs w:val="22"/>
        </w:rPr>
      </w:pPr>
      <w:r w:rsidRPr="00CA7693">
        <w:rPr>
          <w:rFonts w:ascii="Arial" w:hAnsi="Arial" w:cs="Arial"/>
          <w:bCs/>
          <w:sz w:val="22"/>
          <w:szCs w:val="22"/>
        </w:rPr>
        <w:t>including Disclosable Pecuniary Interests and Personal Interests</w:t>
      </w:r>
    </w:p>
    <w:p w:rsidR="0018002A" w:rsidRPr="00660249" w:rsidRDefault="0018002A" w:rsidP="00CA7693">
      <w:pPr>
        <w:ind w:left="1440"/>
        <w:rPr>
          <w:rFonts w:ascii="Arial" w:hAnsi="Arial" w:cs="Arial"/>
          <w:sz w:val="22"/>
          <w:szCs w:val="22"/>
        </w:rPr>
      </w:pPr>
    </w:p>
    <w:p w:rsidR="0018002A" w:rsidRDefault="00D07D27" w:rsidP="0018002A">
      <w:pPr>
        <w:rPr>
          <w:rFonts w:ascii="Arial" w:hAnsi="Arial" w:cs="Arial"/>
          <w:sz w:val="22"/>
          <w:szCs w:val="22"/>
        </w:rPr>
      </w:pPr>
      <w:r>
        <w:rPr>
          <w:rFonts w:ascii="Arial" w:hAnsi="Arial" w:cs="Arial"/>
          <w:sz w:val="22"/>
          <w:szCs w:val="22"/>
        </w:rPr>
        <w:t xml:space="preserve">One of the planning applications listed to be heard belongs to JB.  She notified CPC of the application in advance and has refrained from offering any comment.  </w:t>
      </w:r>
    </w:p>
    <w:p w:rsidR="00132422" w:rsidRPr="00660249" w:rsidRDefault="00132422" w:rsidP="0018002A">
      <w:pPr>
        <w:rPr>
          <w:rFonts w:ascii="Arial" w:hAnsi="Arial" w:cs="Arial"/>
          <w:sz w:val="22"/>
          <w:szCs w:val="22"/>
        </w:rPr>
      </w:pPr>
    </w:p>
    <w:p w:rsidR="0018002A" w:rsidRPr="00660249" w:rsidRDefault="0018002A" w:rsidP="0018002A">
      <w:pPr>
        <w:pStyle w:val="ListParagraph"/>
        <w:numPr>
          <w:ilvl w:val="0"/>
          <w:numId w:val="6"/>
        </w:numPr>
        <w:ind w:hanging="720"/>
        <w:rPr>
          <w:rFonts w:ascii="Arial" w:hAnsi="Arial" w:cs="Arial"/>
          <w:b/>
          <w:sz w:val="22"/>
          <w:szCs w:val="22"/>
        </w:rPr>
      </w:pPr>
      <w:r w:rsidRPr="00660249">
        <w:rPr>
          <w:rFonts w:ascii="Arial" w:hAnsi="Arial" w:cs="Arial"/>
          <w:b/>
          <w:sz w:val="22"/>
          <w:szCs w:val="22"/>
        </w:rPr>
        <w:t xml:space="preserve">MINUTES OF LAST MEETING – </w:t>
      </w:r>
      <w:r w:rsidR="00DE3201">
        <w:rPr>
          <w:rFonts w:ascii="Arial" w:hAnsi="Arial" w:cs="Arial"/>
          <w:b/>
          <w:sz w:val="22"/>
          <w:szCs w:val="22"/>
        </w:rPr>
        <w:t>5 MARCH</w:t>
      </w:r>
      <w:r w:rsidRPr="00660249">
        <w:rPr>
          <w:rFonts w:ascii="Arial" w:hAnsi="Arial" w:cs="Arial"/>
          <w:b/>
          <w:sz w:val="22"/>
          <w:szCs w:val="22"/>
        </w:rPr>
        <w:t xml:space="preserve"> </w:t>
      </w:r>
      <w:r w:rsidR="00014AA4">
        <w:rPr>
          <w:rFonts w:ascii="Arial" w:hAnsi="Arial" w:cs="Arial"/>
          <w:b/>
          <w:sz w:val="22"/>
          <w:szCs w:val="22"/>
        </w:rPr>
        <w:t>2024</w:t>
      </w:r>
      <w:r w:rsidRPr="00660249">
        <w:rPr>
          <w:rFonts w:ascii="Arial" w:hAnsi="Arial" w:cs="Arial"/>
          <w:b/>
          <w:sz w:val="22"/>
          <w:szCs w:val="22"/>
        </w:rPr>
        <w:t xml:space="preserve">  </w:t>
      </w:r>
    </w:p>
    <w:p w:rsidR="0018002A" w:rsidRPr="00132422" w:rsidRDefault="0018002A" w:rsidP="0018002A">
      <w:pPr>
        <w:pStyle w:val="ListParagraph"/>
        <w:ind w:left="0"/>
        <w:rPr>
          <w:rFonts w:ascii="Arial" w:hAnsi="Arial" w:cs="Arial"/>
          <w:sz w:val="22"/>
          <w:szCs w:val="22"/>
        </w:rPr>
      </w:pPr>
    </w:p>
    <w:p w:rsidR="0018002A" w:rsidRDefault="00CA7693" w:rsidP="00CA7693">
      <w:pPr>
        <w:pStyle w:val="ListParagraph"/>
        <w:ind w:left="0"/>
        <w:rPr>
          <w:rFonts w:ascii="Arial" w:hAnsi="Arial" w:cs="Arial"/>
          <w:sz w:val="22"/>
          <w:szCs w:val="22"/>
        </w:rPr>
      </w:pPr>
      <w:r w:rsidRPr="00660249">
        <w:rPr>
          <w:rFonts w:ascii="Arial" w:hAnsi="Arial" w:cs="Arial"/>
          <w:sz w:val="22"/>
          <w:szCs w:val="22"/>
        </w:rPr>
        <w:t xml:space="preserve">The draft minutes were agreed and signed.    </w:t>
      </w:r>
    </w:p>
    <w:p w:rsidR="00132422" w:rsidRPr="00132422" w:rsidRDefault="00132422" w:rsidP="0018002A">
      <w:pPr>
        <w:pStyle w:val="ListParagraph"/>
        <w:ind w:left="0"/>
        <w:rPr>
          <w:rFonts w:ascii="Arial" w:hAnsi="Arial" w:cs="Arial"/>
          <w:sz w:val="22"/>
          <w:szCs w:val="22"/>
        </w:rPr>
      </w:pPr>
    </w:p>
    <w:p w:rsidR="0018002A" w:rsidRDefault="0018002A" w:rsidP="0018002A">
      <w:pPr>
        <w:pStyle w:val="ListParagraph"/>
        <w:numPr>
          <w:ilvl w:val="0"/>
          <w:numId w:val="6"/>
        </w:numPr>
        <w:ind w:left="0" w:firstLine="0"/>
        <w:rPr>
          <w:rFonts w:ascii="Arial" w:hAnsi="Arial" w:cs="Arial"/>
          <w:b/>
          <w:sz w:val="22"/>
          <w:szCs w:val="22"/>
        </w:rPr>
      </w:pPr>
      <w:r w:rsidRPr="00660249">
        <w:rPr>
          <w:rFonts w:ascii="Arial" w:hAnsi="Arial" w:cs="Arial"/>
          <w:b/>
          <w:sz w:val="22"/>
          <w:szCs w:val="22"/>
        </w:rPr>
        <w:t xml:space="preserve">PLANNING APPLICATIONS  </w:t>
      </w:r>
    </w:p>
    <w:p w:rsidR="006D4D9C" w:rsidRPr="00660249" w:rsidRDefault="006D4D9C" w:rsidP="00C7252E">
      <w:pPr>
        <w:rPr>
          <w:rFonts w:ascii="Arial" w:hAnsi="Arial" w:cs="Arial"/>
          <w:bCs/>
          <w:sz w:val="22"/>
          <w:szCs w:val="22"/>
        </w:rPr>
      </w:pPr>
    </w:p>
    <w:p w:rsidR="00A23B6A" w:rsidRDefault="00D07D27" w:rsidP="00DD7565">
      <w:pPr>
        <w:pStyle w:val="ListParagraph"/>
        <w:numPr>
          <w:ilvl w:val="0"/>
          <w:numId w:val="27"/>
        </w:numPr>
        <w:ind w:left="0" w:firstLine="0"/>
        <w:rPr>
          <w:rFonts w:ascii="Arial" w:hAnsi="Arial" w:cs="Arial"/>
          <w:bCs/>
          <w:sz w:val="22"/>
          <w:szCs w:val="22"/>
        </w:rPr>
      </w:pPr>
      <w:r>
        <w:rPr>
          <w:rFonts w:ascii="Arial" w:hAnsi="Arial" w:cs="Arial"/>
          <w:bCs/>
          <w:sz w:val="22"/>
          <w:szCs w:val="22"/>
        </w:rPr>
        <w:t>24/01381/FUL</w:t>
      </w:r>
    </w:p>
    <w:p w:rsidR="00D07D27" w:rsidRDefault="00D07D27" w:rsidP="00DD7565">
      <w:pPr>
        <w:pStyle w:val="ListParagraph"/>
        <w:numPr>
          <w:ilvl w:val="0"/>
          <w:numId w:val="27"/>
        </w:numPr>
        <w:ind w:left="0" w:firstLine="0"/>
        <w:rPr>
          <w:rFonts w:ascii="Arial" w:hAnsi="Arial" w:cs="Arial"/>
          <w:bCs/>
          <w:sz w:val="22"/>
          <w:szCs w:val="22"/>
        </w:rPr>
      </w:pPr>
      <w:r>
        <w:rPr>
          <w:rFonts w:ascii="Arial" w:hAnsi="Arial" w:cs="Arial"/>
          <w:bCs/>
          <w:sz w:val="22"/>
          <w:szCs w:val="22"/>
        </w:rPr>
        <w:t xml:space="preserve">24/01494/FUL there are no comments in respect of either application.  </w:t>
      </w:r>
    </w:p>
    <w:p w:rsidR="00D07D27" w:rsidRDefault="00D07D27" w:rsidP="00DD7565">
      <w:pPr>
        <w:pStyle w:val="ListParagraph"/>
        <w:ind w:left="0"/>
        <w:rPr>
          <w:rFonts w:ascii="Arial" w:hAnsi="Arial" w:cs="Arial"/>
          <w:bCs/>
          <w:sz w:val="22"/>
          <w:szCs w:val="22"/>
        </w:rPr>
      </w:pPr>
    </w:p>
    <w:p w:rsidR="00D07D27" w:rsidRPr="00D07D27" w:rsidRDefault="00D07D27" w:rsidP="00DD7565">
      <w:pPr>
        <w:pStyle w:val="ListParagraph"/>
        <w:numPr>
          <w:ilvl w:val="0"/>
          <w:numId w:val="27"/>
        </w:numPr>
        <w:ind w:left="0" w:firstLine="0"/>
        <w:rPr>
          <w:rFonts w:ascii="Arial" w:hAnsi="Arial" w:cs="Arial"/>
          <w:bCs/>
          <w:sz w:val="22"/>
          <w:szCs w:val="22"/>
        </w:rPr>
      </w:pPr>
      <w:r>
        <w:rPr>
          <w:rFonts w:ascii="Arial" w:hAnsi="Arial" w:cs="Arial"/>
          <w:bCs/>
          <w:sz w:val="22"/>
          <w:szCs w:val="22"/>
        </w:rPr>
        <w:t xml:space="preserve">AWM has contacted CDC planning about whether any applications have been made by any telecommunication companies for the installation of poles.  No applications have been received and if any are made in the future then CPC will be notified.  </w:t>
      </w:r>
    </w:p>
    <w:p w:rsidR="00132422" w:rsidRPr="00744EDE" w:rsidRDefault="00132422" w:rsidP="00C7252E">
      <w:pPr>
        <w:rPr>
          <w:rFonts w:ascii="Arial" w:hAnsi="Arial" w:cs="Arial"/>
          <w:bCs/>
          <w:sz w:val="22"/>
          <w:szCs w:val="22"/>
        </w:rPr>
      </w:pPr>
    </w:p>
    <w:p w:rsidR="00A23B6A" w:rsidRPr="00744EDE" w:rsidRDefault="00F94BDA" w:rsidP="00F94BDA">
      <w:pPr>
        <w:pStyle w:val="ListParagraph"/>
        <w:numPr>
          <w:ilvl w:val="0"/>
          <w:numId w:val="6"/>
        </w:numPr>
        <w:ind w:left="0" w:firstLine="0"/>
        <w:rPr>
          <w:rFonts w:ascii="Arial" w:hAnsi="Arial" w:cs="Arial"/>
          <w:b/>
          <w:bCs/>
          <w:sz w:val="22"/>
          <w:szCs w:val="22"/>
        </w:rPr>
      </w:pPr>
      <w:r w:rsidRPr="00744EDE">
        <w:rPr>
          <w:rFonts w:ascii="Arial" w:hAnsi="Arial" w:cs="Arial"/>
          <w:b/>
          <w:bCs/>
          <w:sz w:val="22"/>
          <w:szCs w:val="22"/>
        </w:rPr>
        <w:t xml:space="preserve">RECEIVE REPORTS RELEVANT TO COATES PARISH </w:t>
      </w:r>
    </w:p>
    <w:p w:rsidR="00F94BDA" w:rsidRDefault="00F94BDA" w:rsidP="00F94BDA">
      <w:pPr>
        <w:pStyle w:val="ListParagraph"/>
        <w:ind w:left="0"/>
        <w:rPr>
          <w:rFonts w:ascii="Arial" w:hAnsi="Arial" w:cs="Arial"/>
          <w:bCs/>
          <w:sz w:val="22"/>
          <w:szCs w:val="22"/>
        </w:rPr>
      </w:pPr>
    </w:p>
    <w:p w:rsidR="00744EDE" w:rsidRDefault="00DD7565" w:rsidP="00DD7565">
      <w:pPr>
        <w:pStyle w:val="ListParagraph"/>
        <w:numPr>
          <w:ilvl w:val="0"/>
          <w:numId w:val="28"/>
        </w:numPr>
        <w:ind w:left="0" w:firstLine="0"/>
        <w:rPr>
          <w:rFonts w:ascii="Arial" w:hAnsi="Arial" w:cs="Arial"/>
          <w:bCs/>
          <w:sz w:val="22"/>
          <w:szCs w:val="22"/>
        </w:rPr>
      </w:pPr>
      <w:r>
        <w:rPr>
          <w:rFonts w:ascii="Arial" w:hAnsi="Arial" w:cs="Arial"/>
          <w:bCs/>
          <w:sz w:val="22"/>
          <w:szCs w:val="22"/>
        </w:rPr>
        <w:t>SH had sent apologi</w:t>
      </w:r>
      <w:r w:rsidR="00CA07A0">
        <w:rPr>
          <w:rFonts w:ascii="Arial" w:hAnsi="Arial" w:cs="Arial"/>
          <w:bCs/>
          <w:sz w:val="22"/>
          <w:szCs w:val="22"/>
        </w:rPr>
        <w:t>e</w:t>
      </w:r>
      <w:r>
        <w:rPr>
          <w:rFonts w:ascii="Arial" w:hAnsi="Arial" w:cs="Arial"/>
          <w:bCs/>
          <w:sz w:val="22"/>
          <w:szCs w:val="22"/>
        </w:rPr>
        <w:t xml:space="preserve">s in advance.  </w:t>
      </w:r>
    </w:p>
    <w:p w:rsidR="00DD7565" w:rsidRDefault="00DD7565" w:rsidP="00DD7565">
      <w:pPr>
        <w:pStyle w:val="ListParagraph"/>
        <w:numPr>
          <w:ilvl w:val="0"/>
          <w:numId w:val="28"/>
        </w:numPr>
        <w:ind w:left="0" w:firstLine="0"/>
        <w:rPr>
          <w:rFonts w:ascii="Arial" w:hAnsi="Arial" w:cs="Arial"/>
          <w:bCs/>
          <w:sz w:val="22"/>
          <w:szCs w:val="22"/>
        </w:rPr>
      </w:pPr>
      <w:r>
        <w:rPr>
          <w:rFonts w:ascii="Arial" w:hAnsi="Arial" w:cs="Arial"/>
          <w:bCs/>
          <w:sz w:val="22"/>
          <w:szCs w:val="22"/>
        </w:rPr>
        <w:t xml:space="preserve">MMc had made his report during the Annual Parish Meeting which had </w:t>
      </w:r>
      <w:r w:rsidR="005013E7">
        <w:rPr>
          <w:rFonts w:ascii="Arial" w:hAnsi="Arial" w:cs="Arial"/>
          <w:bCs/>
          <w:sz w:val="22"/>
          <w:szCs w:val="22"/>
        </w:rPr>
        <w:t>preceded</w:t>
      </w:r>
      <w:r>
        <w:rPr>
          <w:rFonts w:ascii="Arial" w:hAnsi="Arial" w:cs="Arial"/>
          <w:bCs/>
          <w:sz w:val="22"/>
          <w:szCs w:val="22"/>
        </w:rPr>
        <w:t xml:space="preserve"> the meeting.  </w:t>
      </w:r>
    </w:p>
    <w:p w:rsidR="00132422" w:rsidRPr="00744EDE" w:rsidRDefault="00132422" w:rsidP="00F94BDA">
      <w:pPr>
        <w:pStyle w:val="ListParagraph"/>
        <w:ind w:left="0"/>
        <w:rPr>
          <w:rFonts w:ascii="Arial" w:hAnsi="Arial" w:cs="Arial"/>
          <w:bCs/>
          <w:sz w:val="22"/>
          <w:szCs w:val="22"/>
        </w:rPr>
      </w:pPr>
    </w:p>
    <w:p w:rsidR="00132422" w:rsidRDefault="00132422" w:rsidP="00F94BDA">
      <w:pPr>
        <w:pStyle w:val="ListParagraph"/>
        <w:numPr>
          <w:ilvl w:val="0"/>
          <w:numId w:val="6"/>
        </w:numPr>
        <w:ind w:left="0" w:firstLine="0"/>
        <w:rPr>
          <w:rFonts w:ascii="Arial" w:hAnsi="Arial" w:cs="Arial"/>
          <w:b/>
          <w:bCs/>
          <w:sz w:val="22"/>
          <w:szCs w:val="22"/>
        </w:rPr>
      </w:pPr>
      <w:r>
        <w:rPr>
          <w:rFonts w:ascii="Arial" w:hAnsi="Arial" w:cs="Arial"/>
          <w:b/>
          <w:bCs/>
          <w:sz w:val="22"/>
          <w:szCs w:val="22"/>
        </w:rPr>
        <w:t xml:space="preserve">ANNUAL GOVERNANCE AND ACCOUNTABILITY RETURN 2023/24  </w:t>
      </w:r>
    </w:p>
    <w:p w:rsidR="00132422" w:rsidRDefault="00132422" w:rsidP="00132422">
      <w:pPr>
        <w:pStyle w:val="ListParagraph"/>
        <w:ind w:left="0"/>
        <w:rPr>
          <w:rFonts w:ascii="Arial" w:hAnsi="Arial" w:cs="Arial"/>
          <w:bCs/>
          <w:sz w:val="22"/>
          <w:szCs w:val="22"/>
        </w:rPr>
      </w:pPr>
    </w:p>
    <w:p w:rsidR="00771B72" w:rsidRDefault="00DD7565" w:rsidP="00DD7565">
      <w:pPr>
        <w:pStyle w:val="ListParagraph"/>
        <w:numPr>
          <w:ilvl w:val="0"/>
          <w:numId w:val="29"/>
        </w:numPr>
        <w:ind w:left="0" w:firstLine="0"/>
        <w:rPr>
          <w:rFonts w:ascii="Arial" w:hAnsi="Arial" w:cs="Arial"/>
          <w:bCs/>
          <w:sz w:val="22"/>
          <w:szCs w:val="22"/>
        </w:rPr>
      </w:pPr>
      <w:r>
        <w:rPr>
          <w:rFonts w:ascii="Arial" w:hAnsi="Arial" w:cs="Arial"/>
          <w:bCs/>
          <w:sz w:val="22"/>
          <w:szCs w:val="22"/>
        </w:rPr>
        <w:t xml:space="preserve">The Annual Internal Audit Report </w:t>
      </w:r>
      <w:r w:rsidR="006B5531">
        <w:rPr>
          <w:rFonts w:ascii="Arial" w:hAnsi="Arial" w:cs="Arial"/>
          <w:bCs/>
          <w:sz w:val="22"/>
          <w:szCs w:val="22"/>
        </w:rPr>
        <w:t xml:space="preserve">had been circulated and considered by the councillors in advance of the meeting.  AWM had prepared a summary of the Internal Auditor’s recommendations.  </w:t>
      </w:r>
    </w:p>
    <w:p w:rsidR="00132422" w:rsidRDefault="006B5531" w:rsidP="00771B72">
      <w:pPr>
        <w:pStyle w:val="ListParagraph"/>
        <w:ind w:left="0"/>
        <w:rPr>
          <w:rFonts w:ascii="Arial" w:hAnsi="Arial" w:cs="Arial"/>
          <w:bCs/>
          <w:sz w:val="22"/>
          <w:szCs w:val="22"/>
        </w:rPr>
      </w:pPr>
      <w:r>
        <w:rPr>
          <w:rFonts w:ascii="Arial" w:hAnsi="Arial" w:cs="Arial"/>
          <w:bCs/>
          <w:sz w:val="22"/>
          <w:szCs w:val="22"/>
        </w:rPr>
        <w:lastRenderedPageBreak/>
        <w:t xml:space="preserve">After consideration it was proposed and accepted that assets would be included on the Asset Register at cost, unless there was a material </w:t>
      </w:r>
      <w:r w:rsidR="003914FD">
        <w:rPr>
          <w:rFonts w:ascii="Arial" w:hAnsi="Arial" w:cs="Arial"/>
          <w:bCs/>
          <w:sz w:val="22"/>
          <w:szCs w:val="22"/>
        </w:rPr>
        <w:t>adjust</w:t>
      </w:r>
      <w:bookmarkStart w:id="0" w:name="_GoBack"/>
      <w:bookmarkEnd w:id="0"/>
      <w:r>
        <w:rPr>
          <w:rFonts w:ascii="Arial" w:hAnsi="Arial" w:cs="Arial"/>
          <w:bCs/>
          <w:sz w:val="22"/>
          <w:szCs w:val="22"/>
        </w:rPr>
        <w:t>ment.  It is not intended to revise the Asset Register to original cost and assets will be recorded at their valuation at May 2023.  It was proposed and accepted that precept budgets and requests will be separately itemised on agendas</w:t>
      </w:r>
      <w:r w:rsidR="00771B72">
        <w:rPr>
          <w:rFonts w:ascii="Arial" w:hAnsi="Arial" w:cs="Arial"/>
          <w:bCs/>
          <w:sz w:val="22"/>
          <w:szCs w:val="22"/>
        </w:rPr>
        <w:t xml:space="preserve"> and that </w:t>
      </w:r>
      <w:r>
        <w:rPr>
          <w:rFonts w:ascii="Arial" w:hAnsi="Arial" w:cs="Arial"/>
          <w:bCs/>
          <w:sz w:val="22"/>
          <w:szCs w:val="22"/>
        </w:rPr>
        <w:t xml:space="preserve">figures included in budgets, financial analysis and bank reconciliations will be recorded net of VAT.  AWM will revise the figures for the next CPC meeting.  AWM has received some advice on what needs to be done for pension auto enrolment.  RW advised that he had already taken care of this and will send the </w:t>
      </w:r>
      <w:r w:rsidR="00076164">
        <w:rPr>
          <w:rFonts w:ascii="Arial" w:hAnsi="Arial" w:cs="Arial"/>
          <w:bCs/>
          <w:sz w:val="22"/>
          <w:szCs w:val="22"/>
        </w:rPr>
        <w:t>p</w:t>
      </w:r>
      <w:r>
        <w:rPr>
          <w:rFonts w:ascii="Arial" w:hAnsi="Arial" w:cs="Arial"/>
          <w:bCs/>
          <w:sz w:val="22"/>
          <w:szCs w:val="22"/>
        </w:rPr>
        <w:t xml:space="preserve">aperwork to AWM.  </w:t>
      </w:r>
      <w:r w:rsidR="00076164">
        <w:rPr>
          <w:rFonts w:ascii="Arial" w:hAnsi="Arial" w:cs="Arial"/>
          <w:bCs/>
          <w:sz w:val="22"/>
          <w:szCs w:val="22"/>
        </w:rPr>
        <w:t xml:space="preserve">It was also proposed and seconded that the review of the year-end accounts be shown as a separate agenda item and minutes of meetings be initialled on every page.  Reservation was expressed as to the benefits of </w:t>
      </w:r>
      <w:r w:rsidR="00231BF6">
        <w:rPr>
          <w:rFonts w:ascii="Arial" w:hAnsi="Arial" w:cs="Arial"/>
          <w:bCs/>
          <w:sz w:val="22"/>
          <w:szCs w:val="22"/>
        </w:rPr>
        <w:t xml:space="preserve">switching email addresses to the.gov domain.  AWM to undertake research on the benefits of such a switch.  </w:t>
      </w:r>
    </w:p>
    <w:p w:rsidR="00231BF6" w:rsidRDefault="00231BF6" w:rsidP="00231BF6">
      <w:pPr>
        <w:pStyle w:val="ListParagraph"/>
        <w:ind w:left="0"/>
        <w:rPr>
          <w:rFonts w:ascii="Arial" w:hAnsi="Arial" w:cs="Arial"/>
          <w:bCs/>
          <w:sz w:val="22"/>
          <w:szCs w:val="22"/>
        </w:rPr>
      </w:pPr>
    </w:p>
    <w:p w:rsidR="00231BF6" w:rsidRDefault="00231BF6" w:rsidP="00DD7565">
      <w:pPr>
        <w:pStyle w:val="ListParagraph"/>
        <w:numPr>
          <w:ilvl w:val="0"/>
          <w:numId w:val="29"/>
        </w:numPr>
        <w:ind w:left="0" w:firstLine="0"/>
        <w:rPr>
          <w:rFonts w:ascii="Arial" w:hAnsi="Arial" w:cs="Arial"/>
          <w:bCs/>
          <w:sz w:val="22"/>
          <w:szCs w:val="22"/>
        </w:rPr>
      </w:pPr>
      <w:r>
        <w:rPr>
          <w:rFonts w:ascii="Arial" w:hAnsi="Arial" w:cs="Arial"/>
          <w:bCs/>
          <w:sz w:val="22"/>
          <w:szCs w:val="22"/>
        </w:rPr>
        <w:t xml:space="preserve">The Annual Governance Statement 2023/24 was considered.  The councillors were satisfied that all requirements had been met.  The Statement was signed by RW and AWM.  </w:t>
      </w:r>
    </w:p>
    <w:p w:rsidR="00231BF6" w:rsidRPr="00231BF6" w:rsidRDefault="00231BF6" w:rsidP="00231BF6">
      <w:pPr>
        <w:pStyle w:val="ListParagraph"/>
        <w:rPr>
          <w:rFonts w:ascii="Arial" w:hAnsi="Arial" w:cs="Arial"/>
          <w:bCs/>
          <w:sz w:val="22"/>
          <w:szCs w:val="22"/>
        </w:rPr>
      </w:pPr>
    </w:p>
    <w:p w:rsidR="00231BF6" w:rsidRDefault="00231BF6" w:rsidP="00DD7565">
      <w:pPr>
        <w:pStyle w:val="ListParagraph"/>
        <w:numPr>
          <w:ilvl w:val="0"/>
          <w:numId w:val="29"/>
        </w:numPr>
        <w:ind w:left="0" w:firstLine="0"/>
        <w:rPr>
          <w:rFonts w:ascii="Arial" w:hAnsi="Arial" w:cs="Arial"/>
          <w:bCs/>
          <w:sz w:val="22"/>
          <w:szCs w:val="22"/>
        </w:rPr>
      </w:pPr>
      <w:r>
        <w:rPr>
          <w:rFonts w:ascii="Arial" w:hAnsi="Arial" w:cs="Arial"/>
          <w:bCs/>
          <w:sz w:val="22"/>
          <w:szCs w:val="22"/>
        </w:rPr>
        <w:t>The Accounting Statement 2023/24</w:t>
      </w:r>
      <w:r w:rsidR="004C16CF">
        <w:rPr>
          <w:rFonts w:ascii="Arial" w:hAnsi="Arial" w:cs="Arial"/>
          <w:bCs/>
          <w:sz w:val="22"/>
          <w:szCs w:val="22"/>
        </w:rPr>
        <w:t xml:space="preserve"> w</w:t>
      </w:r>
      <w:r>
        <w:rPr>
          <w:rFonts w:ascii="Arial" w:hAnsi="Arial" w:cs="Arial"/>
          <w:bCs/>
          <w:sz w:val="22"/>
          <w:szCs w:val="22"/>
        </w:rPr>
        <w:t xml:space="preserve">as reviewed by the councillors.  The councillors were satisfied that the figures included were correct.  RW signed the Statement.  </w:t>
      </w:r>
    </w:p>
    <w:p w:rsidR="00231BF6" w:rsidRPr="00231BF6" w:rsidRDefault="00231BF6" w:rsidP="00231BF6">
      <w:pPr>
        <w:pStyle w:val="ListParagraph"/>
        <w:rPr>
          <w:rFonts w:ascii="Arial" w:hAnsi="Arial" w:cs="Arial"/>
          <w:bCs/>
          <w:sz w:val="22"/>
          <w:szCs w:val="22"/>
        </w:rPr>
      </w:pPr>
    </w:p>
    <w:p w:rsidR="00231BF6" w:rsidRDefault="00C62AC8" w:rsidP="00DD7565">
      <w:pPr>
        <w:pStyle w:val="ListParagraph"/>
        <w:numPr>
          <w:ilvl w:val="0"/>
          <w:numId w:val="29"/>
        </w:numPr>
        <w:ind w:left="0" w:firstLine="0"/>
        <w:rPr>
          <w:rFonts w:ascii="Arial" w:hAnsi="Arial" w:cs="Arial"/>
          <w:bCs/>
          <w:sz w:val="22"/>
          <w:szCs w:val="22"/>
        </w:rPr>
      </w:pPr>
      <w:r>
        <w:rPr>
          <w:rFonts w:ascii="Arial" w:hAnsi="Arial" w:cs="Arial"/>
          <w:bCs/>
          <w:sz w:val="22"/>
          <w:szCs w:val="22"/>
        </w:rPr>
        <w:t xml:space="preserve">The Certificate of Exemption was considered by the councillors.  They were satisfied that CPC qualifies as a smaller council.  The Certificate was signed by RW and AWM.  </w:t>
      </w:r>
    </w:p>
    <w:p w:rsidR="00C62AC8" w:rsidRPr="00C62AC8" w:rsidRDefault="00C62AC8" w:rsidP="00C62AC8">
      <w:pPr>
        <w:pStyle w:val="ListParagraph"/>
        <w:rPr>
          <w:rFonts w:ascii="Arial" w:hAnsi="Arial" w:cs="Arial"/>
          <w:bCs/>
          <w:sz w:val="22"/>
          <w:szCs w:val="22"/>
        </w:rPr>
      </w:pPr>
    </w:p>
    <w:p w:rsidR="00C62AC8" w:rsidRDefault="004C16CF" w:rsidP="00DD7565">
      <w:pPr>
        <w:pStyle w:val="ListParagraph"/>
        <w:numPr>
          <w:ilvl w:val="0"/>
          <w:numId w:val="29"/>
        </w:numPr>
        <w:ind w:left="0" w:firstLine="0"/>
        <w:rPr>
          <w:rFonts w:ascii="Arial" w:hAnsi="Arial" w:cs="Arial"/>
          <w:bCs/>
          <w:sz w:val="22"/>
          <w:szCs w:val="22"/>
        </w:rPr>
      </w:pPr>
      <w:r>
        <w:rPr>
          <w:rFonts w:ascii="Arial" w:hAnsi="Arial" w:cs="Arial"/>
          <w:bCs/>
          <w:sz w:val="22"/>
          <w:szCs w:val="22"/>
        </w:rPr>
        <w:t xml:space="preserve">It was agreed that the Notice of Public Rights will be displayed from 24 June.  </w:t>
      </w:r>
    </w:p>
    <w:p w:rsidR="00132422" w:rsidRPr="00132422" w:rsidRDefault="00132422" w:rsidP="00132422">
      <w:pPr>
        <w:pStyle w:val="ListParagraph"/>
        <w:ind w:left="0"/>
        <w:rPr>
          <w:rFonts w:ascii="Arial" w:hAnsi="Arial" w:cs="Arial"/>
          <w:bCs/>
          <w:sz w:val="22"/>
          <w:szCs w:val="22"/>
        </w:rPr>
      </w:pPr>
    </w:p>
    <w:p w:rsidR="00F94BDA" w:rsidRDefault="00F94BDA" w:rsidP="00F94BDA">
      <w:pPr>
        <w:pStyle w:val="ListParagraph"/>
        <w:numPr>
          <w:ilvl w:val="0"/>
          <w:numId w:val="6"/>
        </w:numPr>
        <w:ind w:left="0" w:firstLine="0"/>
        <w:rPr>
          <w:rFonts w:ascii="Arial" w:hAnsi="Arial" w:cs="Arial"/>
          <w:b/>
          <w:bCs/>
          <w:sz w:val="22"/>
          <w:szCs w:val="22"/>
        </w:rPr>
      </w:pPr>
      <w:r w:rsidRPr="00F94BDA">
        <w:rPr>
          <w:rFonts w:ascii="Arial" w:hAnsi="Arial" w:cs="Arial"/>
          <w:b/>
          <w:bCs/>
          <w:sz w:val="22"/>
          <w:szCs w:val="22"/>
        </w:rPr>
        <w:t xml:space="preserve">FINANCIALS  </w:t>
      </w:r>
    </w:p>
    <w:p w:rsidR="00F94BDA" w:rsidRDefault="00F94BDA" w:rsidP="00BF2C08">
      <w:pPr>
        <w:rPr>
          <w:rFonts w:ascii="Arial" w:hAnsi="Arial" w:cs="Arial"/>
          <w:bCs/>
          <w:sz w:val="22"/>
          <w:szCs w:val="22"/>
        </w:rPr>
      </w:pPr>
    </w:p>
    <w:p w:rsidR="00BF2C08" w:rsidRDefault="004C16CF" w:rsidP="004C16CF">
      <w:pPr>
        <w:pStyle w:val="ListParagraph"/>
        <w:numPr>
          <w:ilvl w:val="0"/>
          <w:numId w:val="30"/>
        </w:numPr>
        <w:ind w:left="0" w:firstLine="0"/>
        <w:rPr>
          <w:rFonts w:ascii="Arial" w:hAnsi="Arial" w:cs="Arial"/>
          <w:bCs/>
          <w:sz w:val="22"/>
          <w:szCs w:val="22"/>
        </w:rPr>
      </w:pPr>
      <w:r>
        <w:rPr>
          <w:rFonts w:ascii="Arial" w:hAnsi="Arial" w:cs="Arial"/>
          <w:bCs/>
          <w:sz w:val="22"/>
          <w:szCs w:val="22"/>
        </w:rPr>
        <w:t xml:space="preserve">The year-end accounts for 2023/24, bank balances and spending against the budget were reviewed.  The playground spend was down on the amount budgeted; this was regarded as typical of what appears to be a fluctuating cost.  The road safety spend was also down against the budgeted figure; the spend on this area is now likely to fall into 2024/25.   The councillors were satisfied that the year-end accounts were accurate, the bank balances were reconciled to the bank statements and the variance of spend against the budget had been explained satisfactorily.  </w:t>
      </w:r>
      <w:r w:rsidR="00285CEB">
        <w:rPr>
          <w:rFonts w:ascii="Arial" w:hAnsi="Arial" w:cs="Arial"/>
          <w:bCs/>
          <w:sz w:val="22"/>
          <w:szCs w:val="22"/>
        </w:rPr>
        <w:t xml:space="preserve">AWM is to prepare an Asset Register and </w:t>
      </w:r>
      <w:r w:rsidR="00771B72">
        <w:rPr>
          <w:rFonts w:ascii="Arial" w:hAnsi="Arial" w:cs="Arial"/>
          <w:bCs/>
          <w:sz w:val="22"/>
          <w:szCs w:val="22"/>
        </w:rPr>
        <w:t>s</w:t>
      </w:r>
      <w:r w:rsidR="00285CEB">
        <w:rPr>
          <w:rFonts w:ascii="Arial" w:hAnsi="Arial" w:cs="Arial"/>
          <w:bCs/>
          <w:sz w:val="22"/>
          <w:szCs w:val="22"/>
        </w:rPr>
        <w:t>end</w:t>
      </w:r>
      <w:r w:rsidR="00771B72">
        <w:rPr>
          <w:rFonts w:ascii="Arial" w:hAnsi="Arial" w:cs="Arial"/>
          <w:bCs/>
          <w:sz w:val="22"/>
          <w:szCs w:val="22"/>
        </w:rPr>
        <w:t xml:space="preserve"> it</w:t>
      </w:r>
      <w:r w:rsidR="00285CEB">
        <w:rPr>
          <w:rFonts w:ascii="Arial" w:hAnsi="Arial" w:cs="Arial"/>
          <w:bCs/>
          <w:sz w:val="22"/>
          <w:szCs w:val="22"/>
        </w:rPr>
        <w:t xml:space="preserve"> to the councillors for consideration.  </w:t>
      </w:r>
    </w:p>
    <w:p w:rsidR="004C16CF" w:rsidRDefault="004C16CF" w:rsidP="004C16CF">
      <w:pPr>
        <w:pStyle w:val="ListParagraph"/>
        <w:ind w:left="0"/>
        <w:rPr>
          <w:rFonts w:ascii="Arial" w:hAnsi="Arial" w:cs="Arial"/>
          <w:bCs/>
          <w:sz w:val="22"/>
          <w:szCs w:val="22"/>
        </w:rPr>
      </w:pPr>
    </w:p>
    <w:p w:rsidR="004C16CF" w:rsidRDefault="00285CEB" w:rsidP="004C16CF">
      <w:pPr>
        <w:pStyle w:val="ListParagraph"/>
        <w:numPr>
          <w:ilvl w:val="0"/>
          <w:numId w:val="30"/>
        </w:numPr>
        <w:ind w:left="0" w:firstLine="0"/>
        <w:rPr>
          <w:rFonts w:ascii="Arial" w:hAnsi="Arial" w:cs="Arial"/>
          <w:bCs/>
          <w:sz w:val="22"/>
          <w:szCs w:val="22"/>
        </w:rPr>
      </w:pPr>
      <w:r>
        <w:rPr>
          <w:rFonts w:ascii="Arial" w:hAnsi="Arial" w:cs="Arial"/>
          <w:bCs/>
          <w:sz w:val="22"/>
          <w:szCs w:val="22"/>
        </w:rPr>
        <w:t xml:space="preserve">Email approval had been given to pay RoSPA (playground report) £103.20 and Athena (IT services) £376.80.  Both payments were proposed and seconded.  </w:t>
      </w:r>
    </w:p>
    <w:p w:rsidR="00285CEB" w:rsidRPr="00285CEB" w:rsidRDefault="00285CEB" w:rsidP="00285CEB">
      <w:pPr>
        <w:pStyle w:val="ListParagraph"/>
        <w:rPr>
          <w:rFonts w:ascii="Arial" w:hAnsi="Arial" w:cs="Arial"/>
          <w:bCs/>
          <w:sz w:val="22"/>
          <w:szCs w:val="22"/>
        </w:rPr>
      </w:pPr>
    </w:p>
    <w:p w:rsidR="00285CEB" w:rsidRDefault="00285CEB" w:rsidP="004C16CF">
      <w:pPr>
        <w:pStyle w:val="ListParagraph"/>
        <w:numPr>
          <w:ilvl w:val="0"/>
          <w:numId w:val="30"/>
        </w:numPr>
        <w:ind w:left="0" w:firstLine="0"/>
        <w:rPr>
          <w:rFonts w:ascii="Arial" w:hAnsi="Arial" w:cs="Arial"/>
          <w:bCs/>
          <w:sz w:val="22"/>
          <w:szCs w:val="22"/>
        </w:rPr>
      </w:pPr>
      <w:r>
        <w:rPr>
          <w:rFonts w:ascii="Arial" w:hAnsi="Arial" w:cs="Arial"/>
          <w:bCs/>
          <w:sz w:val="22"/>
          <w:szCs w:val="22"/>
        </w:rPr>
        <w:t>Recent invoices received were from the Village Hall (room booking) £60.00, GAPTC (membership) £</w:t>
      </w:r>
      <w:r w:rsidR="0060639F">
        <w:rPr>
          <w:rFonts w:ascii="Arial" w:hAnsi="Arial" w:cs="Arial"/>
          <w:bCs/>
          <w:sz w:val="22"/>
          <w:szCs w:val="22"/>
        </w:rPr>
        <w:t xml:space="preserve">125.44 and (audit fee) £180.00 and Clear Councils (insurance) £617.70.  All invoices were proposed and accepted for payment.  The insurance renewal is the last year of a 3-year deal and quotes will be obtained in early 2025.  </w:t>
      </w:r>
    </w:p>
    <w:p w:rsidR="0060639F" w:rsidRPr="0060639F" w:rsidRDefault="0060639F" w:rsidP="0060639F">
      <w:pPr>
        <w:pStyle w:val="ListParagraph"/>
        <w:rPr>
          <w:rFonts w:ascii="Arial" w:hAnsi="Arial" w:cs="Arial"/>
          <w:bCs/>
          <w:sz w:val="22"/>
          <w:szCs w:val="22"/>
        </w:rPr>
      </w:pPr>
    </w:p>
    <w:p w:rsidR="0060639F" w:rsidRDefault="0060639F" w:rsidP="004C16CF">
      <w:pPr>
        <w:pStyle w:val="ListParagraph"/>
        <w:numPr>
          <w:ilvl w:val="0"/>
          <w:numId w:val="30"/>
        </w:numPr>
        <w:ind w:left="0" w:firstLine="0"/>
        <w:rPr>
          <w:rFonts w:ascii="Arial" w:hAnsi="Arial" w:cs="Arial"/>
          <w:bCs/>
          <w:sz w:val="22"/>
          <w:szCs w:val="22"/>
        </w:rPr>
      </w:pPr>
      <w:r>
        <w:rPr>
          <w:rFonts w:ascii="Arial" w:hAnsi="Arial" w:cs="Arial"/>
          <w:bCs/>
          <w:sz w:val="22"/>
          <w:szCs w:val="22"/>
        </w:rPr>
        <w:t xml:space="preserve">The contractual and statutory payments were considered for renewal.  These included the clerk wages (National Pay scale 11), WAH allowance (£6 per week), grass cutting contract (£255 plus VAT per cut), garden maintenance (£22 per hour) and PATA payroll.  All future payments were proposed and accepted.  </w:t>
      </w:r>
    </w:p>
    <w:p w:rsidR="0060639F" w:rsidRPr="0060639F" w:rsidRDefault="0060639F" w:rsidP="0060639F">
      <w:pPr>
        <w:pStyle w:val="ListParagraph"/>
        <w:rPr>
          <w:rFonts w:ascii="Arial" w:hAnsi="Arial" w:cs="Arial"/>
          <w:bCs/>
          <w:sz w:val="22"/>
          <w:szCs w:val="22"/>
        </w:rPr>
      </w:pPr>
    </w:p>
    <w:p w:rsidR="0060639F" w:rsidRDefault="0060639F" w:rsidP="004C16CF">
      <w:pPr>
        <w:pStyle w:val="ListParagraph"/>
        <w:numPr>
          <w:ilvl w:val="0"/>
          <w:numId w:val="30"/>
        </w:numPr>
        <w:ind w:left="0" w:firstLine="0"/>
        <w:rPr>
          <w:rFonts w:ascii="Arial" w:hAnsi="Arial" w:cs="Arial"/>
          <w:bCs/>
          <w:sz w:val="22"/>
          <w:szCs w:val="22"/>
        </w:rPr>
      </w:pPr>
      <w:r>
        <w:rPr>
          <w:rFonts w:ascii="Arial" w:hAnsi="Arial" w:cs="Arial"/>
          <w:bCs/>
          <w:sz w:val="22"/>
          <w:szCs w:val="22"/>
        </w:rPr>
        <w:t>Because of the dates of AWM’s holiday only very limited financial transactions had occurred in the period covered by the bank reconciliation to 18 April 2024.  The councillor</w:t>
      </w:r>
      <w:r w:rsidR="00110BB2">
        <w:rPr>
          <w:rFonts w:ascii="Arial" w:hAnsi="Arial" w:cs="Arial"/>
          <w:bCs/>
          <w:sz w:val="22"/>
          <w:szCs w:val="22"/>
        </w:rPr>
        <w:t>s</w:t>
      </w:r>
      <w:r>
        <w:rPr>
          <w:rFonts w:ascii="Arial" w:hAnsi="Arial" w:cs="Arial"/>
          <w:bCs/>
          <w:sz w:val="22"/>
          <w:szCs w:val="22"/>
        </w:rPr>
        <w:t xml:space="preserve"> were satisfied that everything was in order.  </w:t>
      </w:r>
    </w:p>
    <w:p w:rsidR="0060639F" w:rsidRPr="0060639F" w:rsidRDefault="0060639F" w:rsidP="0060639F">
      <w:pPr>
        <w:pStyle w:val="ListParagraph"/>
        <w:rPr>
          <w:rFonts w:ascii="Arial" w:hAnsi="Arial" w:cs="Arial"/>
          <w:bCs/>
          <w:sz w:val="22"/>
          <w:szCs w:val="22"/>
        </w:rPr>
      </w:pPr>
    </w:p>
    <w:p w:rsidR="0060639F" w:rsidRDefault="0060639F" w:rsidP="004C16CF">
      <w:pPr>
        <w:pStyle w:val="ListParagraph"/>
        <w:numPr>
          <w:ilvl w:val="0"/>
          <w:numId w:val="30"/>
        </w:numPr>
        <w:ind w:left="0" w:firstLine="0"/>
        <w:rPr>
          <w:rFonts w:ascii="Arial" w:hAnsi="Arial" w:cs="Arial"/>
          <w:bCs/>
          <w:sz w:val="22"/>
          <w:szCs w:val="22"/>
        </w:rPr>
      </w:pPr>
      <w:r>
        <w:rPr>
          <w:rFonts w:ascii="Arial" w:hAnsi="Arial" w:cs="Arial"/>
          <w:bCs/>
          <w:sz w:val="22"/>
          <w:szCs w:val="22"/>
        </w:rPr>
        <w:lastRenderedPageBreak/>
        <w:t xml:space="preserve">At present AWM, RW and SH are able to deal with bank transactions.  The system is working well and no changes were deemed necessary.  </w:t>
      </w:r>
    </w:p>
    <w:p w:rsidR="00A82E37" w:rsidRPr="00A82E37" w:rsidRDefault="00A82E37" w:rsidP="00A82E37">
      <w:pPr>
        <w:pStyle w:val="ListParagraph"/>
        <w:rPr>
          <w:rFonts w:ascii="Arial" w:hAnsi="Arial" w:cs="Arial"/>
          <w:bCs/>
          <w:sz w:val="22"/>
          <w:szCs w:val="22"/>
        </w:rPr>
      </w:pPr>
    </w:p>
    <w:p w:rsidR="00A82E37" w:rsidRDefault="00A82E37" w:rsidP="004C16CF">
      <w:pPr>
        <w:pStyle w:val="ListParagraph"/>
        <w:numPr>
          <w:ilvl w:val="0"/>
          <w:numId w:val="30"/>
        </w:numPr>
        <w:ind w:left="0" w:firstLine="0"/>
        <w:rPr>
          <w:rFonts w:ascii="Arial" w:hAnsi="Arial" w:cs="Arial"/>
          <w:bCs/>
          <w:sz w:val="22"/>
          <w:szCs w:val="22"/>
        </w:rPr>
      </w:pPr>
      <w:r>
        <w:rPr>
          <w:rFonts w:ascii="Arial" w:hAnsi="Arial" w:cs="Arial"/>
          <w:bCs/>
          <w:sz w:val="22"/>
          <w:szCs w:val="22"/>
        </w:rPr>
        <w:t>There is only one direct debit on the bank account.  This is to the Information Commissioners Office for the data protection fee.  It was pro</w:t>
      </w:r>
      <w:r w:rsidR="00110BB2">
        <w:rPr>
          <w:rFonts w:ascii="Arial" w:hAnsi="Arial" w:cs="Arial"/>
          <w:bCs/>
          <w:sz w:val="22"/>
          <w:szCs w:val="22"/>
        </w:rPr>
        <w:t>posed and second</w:t>
      </w:r>
      <w:r>
        <w:rPr>
          <w:rFonts w:ascii="Arial" w:hAnsi="Arial" w:cs="Arial"/>
          <w:bCs/>
          <w:sz w:val="22"/>
          <w:szCs w:val="22"/>
        </w:rPr>
        <w:t xml:space="preserve">ed that this payment continue.  </w:t>
      </w:r>
    </w:p>
    <w:p w:rsidR="00A82E37" w:rsidRPr="00A82E37" w:rsidRDefault="00A82E37" w:rsidP="00A82E37">
      <w:pPr>
        <w:pStyle w:val="ListParagraph"/>
        <w:rPr>
          <w:rFonts w:ascii="Arial" w:hAnsi="Arial" w:cs="Arial"/>
          <w:bCs/>
          <w:sz w:val="22"/>
          <w:szCs w:val="22"/>
        </w:rPr>
      </w:pPr>
    </w:p>
    <w:p w:rsidR="00A82E37" w:rsidRDefault="00A82E37" w:rsidP="004C16CF">
      <w:pPr>
        <w:pStyle w:val="ListParagraph"/>
        <w:numPr>
          <w:ilvl w:val="0"/>
          <w:numId w:val="30"/>
        </w:numPr>
        <w:ind w:left="0" w:firstLine="0"/>
        <w:rPr>
          <w:rFonts w:ascii="Arial" w:hAnsi="Arial" w:cs="Arial"/>
          <w:bCs/>
          <w:sz w:val="22"/>
          <w:szCs w:val="22"/>
        </w:rPr>
      </w:pPr>
      <w:r>
        <w:rPr>
          <w:rFonts w:ascii="Arial" w:hAnsi="Arial" w:cs="Arial"/>
          <w:bCs/>
          <w:sz w:val="22"/>
          <w:szCs w:val="22"/>
        </w:rPr>
        <w:t xml:space="preserve">A VAT claim for the period to 31 March 2024 will be made shortly.  </w:t>
      </w:r>
    </w:p>
    <w:p w:rsidR="00A82E37" w:rsidRPr="00A82E37" w:rsidRDefault="00A82E37" w:rsidP="00A82E37">
      <w:pPr>
        <w:pStyle w:val="ListParagraph"/>
        <w:rPr>
          <w:rFonts w:ascii="Arial" w:hAnsi="Arial" w:cs="Arial"/>
          <w:bCs/>
          <w:sz w:val="22"/>
          <w:szCs w:val="22"/>
        </w:rPr>
      </w:pPr>
    </w:p>
    <w:p w:rsidR="00A82E37" w:rsidRPr="004C16CF" w:rsidRDefault="00A82E37" w:rsidP="004C16CF">
      <w:pPr>
        <w:pStyle w:val="ListParagraph"/>
        <w:numPr>
          <w:ilvl w:val="0"/>
          <w:numId w:val="30"/>
        </w:numPr>
        <w:ind w:left="0" w:firstLine="0"/>
        <w:rPr>
          <w:rFonts w:ascii="Arial" w:hAnsi="Arial" w:cs="Arial"/>
          <w:bCs/>
          <w:sz w:val="22"/>
          <w:szCs w:val="22"/>
        </w:rPr>
      </w:pPr>
      <w:r>
        <w:rPr>
          <w:rFonts w:ascii="Arial" w:hAnsi="Arial" w:cs="Arial"/>
          <w:bCs/>
          <w:sz w:val="22"/>
          <w:szCs w:val="22"/>
        </w:rPr>
        <w:t xml:space="preserve">PW had reported back that the Internal Controls were in order.  A new review of the Internal Controls will be instigated at the July meeting.  </w:t>
      </w:r>
    </w:p>
    <w:p w:rsidR="00132422" w:rsidRPr="00BF2C08" w:rsidRDefault="00132422" w:rsidP="00BF2C08">
      <w:pPr>
        <w:rPr>
          <w:rFonts w:ascii="Arial" w:hAnsi="Arial" w:cs="Arial"/>
          <w:bCs/>
          <w:sz w:val="22"/>
          <w:szCs w:val="22"/>
        </w:rPr>
      </w:pPr>
    </w:p>
    <w:p w:rsidR="00132422" w:rsidRDefault="00132422" w:rsidP="00F94BDA">
      <w:pPr>
        <w:pStyle w:val="ListParagraph"/>
        <w:numPr>
          <w:ilvl w:val="0"/>
          <w:numId w:val="6"/>
        </w:numPr>
        <w:ind w:left="0" w:firstLine="0"/>
        <w:rPr>
          <w:rFonts w:ascii="Arial" w:hAnsi="Arial" w:cs="Arial"/>
          <w:b/>
          <w:bCs/>
          <w:sz w:val="22"/>
          <w:szCs w:val="22"/>
        </w:rPr>
      </w:pPr>
      <w:r>
        <w:rPr>
          <w:rFonts w:ascii="Arial" w:hAnsi="Arial" w:cs="Arial"/>
          <w:b/>
          <w:bCs/>
          <w:sz w:val="22"/>
          <w:szCs w:val="22"/>
        </w:rPr>
        <w:t xml:space="preserve">MAINTENANCE OF COUNCIL ASSETS  </w:t>
      </w:r>
    </w:p>
    <w:p w:rsidR="00132422" w:rsidRDefault="00132422" w:rsidP="00132422">
      <w:pPr>
        <w:pStyle w:val="ListParagraph"/>
        <w:ind w:left="0"/>
        <w:rPr>
          <w:rFonts w:ascii="Arial" w:hAnsi="Arial" w:cs="Arial"/>
          <w:bCs/>
          <w:sz w:val="22"/>
          <w:szCs w:val="22"/>
        </w:rPr>
      </w:pPr>
    </w:p>
    <w:p w:rsidR="00132422" w:rsidRDefault="00F92DFE" w:rsidP="00F92DFE">
      <w:pPr>
        <w:pStyle w:val="ListParagraph"/>
        <w:numPr>
          <w:ilvl w:val="0"/>
          <w:numId w:val="31"/>
        </w:numPr>
        <w:ind w:left="0" w:firstLine="0"/>
        <w:rPr>
          <w:rFonts w:ascii="Arial" w:hAnsi="Arial" w:cs="Arial"/>
          <w:bCs/>
          <w:sz w:val="22"/>
          <w:szCs w:val="22"/>
        </w:rPr>
      </w:pPr>
      <w:r>
        <w:rPr>
          <w:rFonts w:ascii="Arial" w:hAnsi="Arial" w:cs="Arial"/>
          <w:bCs/>
          <w:sz w:val="22"/>
          <w:szCs w:val="22"/>
        </w:rPr>
        <w:t xml:space="preserve">The playground fence post has now been repaired by Ian Park and the invoice paid.  </w:t>
      </w:r>
    </w:p>
    <w:p w:rsidR="00F92DFE" w:rsidRDefault="00F92DFE" w:rsidP="00F92DFE">
      <w:pPr>
        <w:pStyle w:val="ListParagraph"/>
        <w:ind w:left="0"/>
        <w:rPr>
          <w:rFonts w:ascii="Arial" w:hAnsi="Arial" w:cs="Arial"/>
          <w:bCs/>
          <w:sz w:val="22"/>
          <w:szCs w:val="22"/>
        </w:rPr>
      </w:pPr>
    </w:p>
    <w:p w:rsidR="00F92DFE" w:rsidRDefault="00BF7AAC" w:rsidP="00F92DFE">
      <w:pPr>
        <w:pStyle w:val="ListParagraph"/>
        <w:numPr>
          <w:ilvl w:val="0"/>
          <w:numId w:val="31"/>
        </w:numPr>
        <w:ind w:left="0" w:firstLine="0"/>
        <w:rPr>
          <w:rFonts w:ascii="Arial" w:hAnsi="Arial" w:cs="Arial"/>
          <w:bCs/>
          <w:sz w:val="22"/>
          <w:szCs w:val="22"/>
        </w:rPr>
      </w:pPr>
      <w:r>
        <w:rPr>
          <w:rFonts w:ascii="Arial" w:hAnsi="Arial" w:cs="Arial"/>
          <w:bCs/>
          <w:sz w:val="22"/>
          <w:szCs w:val="22"/>
        </w:rPr>
        <w:t xml:space="preserve">The maintenance work required on the see-saw has also been completed by Greenfields and the invoice has been paid.  </w:t>
      </w:r>
    </w:p>
    <w:p w:rsidR="00FB2964" w:rsidRPr="00FB2964" w:rsidRDefault="00FB2964" w:rsidP="00FB2964">
      <w:pPr>
        <w:pStyle w:val="ListParagraph"/>
        <w:rPr>
          <w:rFonts w:ascii="Arial" w:hAnsi="Arial" w:cs="Arial"/>
          <w:bCs/>
          <w:sz w:val="22"/>
          <w:szCs w:val="22"/>
        </w:rPr>
      </w:pPr>
    </w:p>
    <w:p w:rsidR="00FB2964" w:rsidRDefault="00771B72" w:rsidP="00F92DFE">
      <w:pPr>
        <w:pStyle w:val="ListParagraph"/>
        <w:numPr>
          <w:ilvl w:val="0"/>
          <w:numId w:val="31"/>
        </w:numPr>
        <w:ind w:left="0" w:firstLine="0"/>
        <w:rPr>
          <w:rFonts w:ascii="Arial" w:hAnsi="Arial" w:cs="Arial"/>
          <w:bCs/>
          <w:sz w:val="22"/>
          <w:szCs w:val="22"/>
        </w:rPr>
      </w:pPr>
      <w:r>
        <w:rPr>
          <w:rFonts w:ascii="Arial" w:hAnsi="Arial" w:cs="Arial"/>
          <w:bCs/>
          <w:sz w:val="22"/>
          <w:szCs w:val="22"/>
        </w:rPr>
        <w:t xml:space="preserve">Paul Atkinson has completed the remaining tree work identified in the arborist’s report and has been paid.  GTH has been in discussion with PA about other gardening work required around the village.    </w:t>
      </w:r>
    </w:p>
    <w:p w:rsidR="00FB2964" w:rsidRPr="00FB2964" w:rsidRDefault="00FB2964" w:rsidP="00FB2964">
      <w:pPr>
        <w:pStyle w:val="ListParagraph"/>
        <w:rPr>
          <w:rFonts w:ascii="Arial" w:hAnsi="Arial" w:cs="Arial"/>
          <w:bCs/>
          <w:sz w:val="22"/>
          <w:szCs w:val="22"/>
        </w:rPr>
      </w:pPr>
    </w:p>
    <w:p w:rsidR="00FB2964" w:rsidRDefault="00B101B8" w:rsidP="00F92DFE">
      <w:pPr>
        <w:pStyle w:val="ListParagraph"/>
        <w:numPr>
          <w:ilvl w:val="0"/>
          <w:numId w:val="31"/>
        </w:numPr>
        <w:ind w:left="0" w:firstLine="0"/>
        <w:rPr>
          <w:rFonts w:ascii="Arial" w:hAnsi="Arial" w:cs="Arial"/>
          <w:bCs/>
          <w:sz w:val="22"/>
          <w:szCs w:val="22"/>
        </w:rPr>
      </w:pPr>
      <w:r>
        <w:rPr>
          <w:rFonts w:ascii="Arial" w:hAnsi="Arial" w:cs="Arial"/>
          <w:bCs/>
          <w:sz w:val="22"/>
          <w:szCs w:val="22"/>
        </w:rPr>
        <w:t xml:space="preserve">The RoSPA playground report had been circulated and considered by the councillors in advance of the meeting.  The report scores all aspects of the playground as to their risk factor; Coates has no items with risk scores high enough to require immediate attention.  AWM is to contact KP Gardens about the strimmer damage to the Agility Trail.  AWM is to </w:t>
      </w:r>
      <w:r w:rsidR="00195751">
        <w:rPr>
          <w:rFonts w:ascii="Arial" w:hAnsi="Arial" w:cs="Arial"/>
          <w:bCs/>
          <w:sz w:val="22"/>
          <w:szCs w:val="22"/>
        </w:rPr>
        <w:t>obtain</w:t>
      </w:r>
      <w:r>
        <w:rPr>
          <w:rFonts w:ascii="Arial" w:hAnsi="Arial" w:cs="Arial"/>
          <w:bCs/>
          <w:sz w:val="22"/>
          <w:szCs w:val="22"/>
        </w:rPr>
        <w:t xml:space="preserve"> quotes for the replacement of the Agility Trail stepping logs and the finger entrapment risk on the Small Multiplay.  AWM is to </w:t>
      </w:r>
      <w:r w:rsidR="00195751">
        <w:rPr>
          <w:rFonts w:ascii="Arial" w:hAnsi="Arial" w:cs="Arial"/>
          <w:bCs/>
          <w:sz w:val="22"/>
          <w:szCs w:val="22"/>
        </w:rPr>
        <w:t>liaise</w:t>
      </w:r>
      <w:r>
        <w:rPr>
          <w:rFonts w:ascii="Arial" w:hAnsi="Arial" w:cs="Arial"/>
          <w:bCs/>
          <w:sz w:val="22"/>
          <w:szCs w:val="22"/>
        </w:rPr>
        <w:t xml:space="preserve"> with Keith Austin to identify the risks he identified in his email of 29 May (loose fence, exposed screw</w:t>
      </w:r>
      <w:r w:rsidR="004B64FC">
        <w:rPr>
          <w:rFonts w:ascii="Arial" w:hAnsi="Arial" w:cs="Arial"/>
          <w:bCs/>
          <w:sz w:val="22"/>
          <w:szCs w:val="22"/>
        </w:rPr>
        <w:t xml:space="preserve"> </w:t>
      </w:r>
      <w:r w:rsidR="00110BB2">
        <w:rPr>
          <w:rFonts w:ascii="Arial" w:hAnsi="Arial" w:cs="Arial"/>
          <w:bCs/>
          <w:sz w:val="22"/>
          <w:szCs w:val="22"/>
        </w:rPr>
        <w:t>o</w:t>
      </w:r>
      <w:r w:rsidR="004B64FC">
        <w:rPr>
          <w:rFonts w:ascii="Arial" w:hAnsi="Arial" w:cs="Arial"/>
          <w:bCs/>
          <w:sz w:val="22"/>
          <w:szCs w:val="22"/>
        </w:rPr>
        <w:t xml:space="preserve">n slide, decayed barriers on climbing frames and a defective bolt on the gate) and then obtain estimates for their repair.  AWM is also to try and source signage for the playground.  </w:t>
      </w:r>
    </w:p>
    <w:p w:rsidR="004B64FC" w:rsidRPr="004B64FC" w:rsidRDefault="004B64FC" w:rsidP="004B64FC">
      <w:pPr>
        <w:pStyle w:val="ListParagraph"/>
        <w:rPr>
          <w:rFonts w:ascii="Arial" w:hAnsi="Arial" w:cs="Arial"/>
          <w:bCs/>
          <w:sz w:val="22"/>
          <w:szCs w:val="22"/>
        </w:rPr>
      </w:pPr>
    </w:p>
    <w:p w:rsidR="004B64FC" w:rsidRDefault="004B64FC" w:rsidP="00F92DFE">
      <w:pPr>
        <w:pStyle w:val="ListParagraph"/>
        <w:numPr>
          <w:ilvl w:val="0"/>
          <w:numId w:val="31"/>
        </w:numPr>
        <w:ind w:left="0" w:firstLine="0"/>
        <w:rPr>
          <w:rFonts w:ascii="Arial" w:hAnsi="Arial" w:cs="Arial"/>
          <w:bCs/>
          <w:sz w:val="22"/>
          <w:szCs w:val="22"/>
        </w:rPr>
      </w:pPr>
      <w:r>
        <w:rPr>
          <w:rFonts w:ascii="Arial" w:hAnsi="Arial" w:cs="Arial"/>
          <w:bCs/>
          <w:sz w:val="22"/>
          <w:szCs w:val="22"/>
        </w:rPr>
        <w:t xml:space="preserve">The repairs to the Village Clock are progressing and it should be </w:t>
      </w:r>
      <w:r w:rsidR="00195751">
        <w:rPr>
          <w:rFonts w:ascii="Arial" w:hAnsi="Arial" w:cs="Arial"/>
          <w:bCs/>
          <w:sz w:val="22"/>
          <w:szCs w:val="22"/>
        </w:rPr>
        <w:t>back in</w:t>
      </w:r>
      <w:r>
        <w:rPr>
          <w:rFonts w:ascii="Arial" w:hAnsi="Arial" w:cs="Arial"/>
          <w:bCs/>
          <w:sz w:val="22"/>
          <w:szCs w:val="22"/>
        </w:rPr>
        <w:t xml:space="preserve"> </w:t>
      </w:r>
      <w:r w:rsidR="00195751">
        <w:rPr>
          <w:rFonts w:ascii="Arial" w:hAnsi="Arial" w:cs="Arial"/>
          <w:bCs/>
          <w:sz w:val="22"/>
          <w:szCs w:val="22"/>
        </w:rPr>
        <w:t xml:space="preserve">place and in good </w:t>
      </w:r>
      <w:r>
        <w:rPr>
          <w:rFonts w:ascii="Arial" w:hAnsi="Arial" w:cs="Arial"/>
          <w:bCs/>
          <w:sz w:val="22"/>
          <w:szCs w:val="22"/>
        </w:rPr>
        <w:t xml:space="preserve">working order soon.  </w:t>
      </w:r>
    </w:p>
    <w:p w:rsidR="00132422" w:rsidRPr="00132422" w:rsidRDefault="00132422" w:rsidP="00132422">
      <w:pPr>
        <w:pStyle w:val="ListParagraph"/>
        <w:ind w:left="0"/>
        <w:rPr>
          <w:rFonts w:ascii="Arial" w:hAnsi="Arial" w:cs="Arial"/>
          <w:b/>
          <w:bCs/>
          <w:sz w:val="22"/>
          <w:szCs w:val="22"/>
        </w:rPr>
      </w:pPr>
    </w:p>
    <w:p w:rsidR="00F94BDA" w:rsidRDefault="00F94BDA" w:rsidP="00F94BDA">
      <w:pPr>
        <w:pStyle w:val="ListParagraph"/>
        <w:numPr>
          <w:ilvl w:val="0"/>
          <w:numId w:val="6"/>
        </w:numPr>
        <w:ind w:left="0" w:firstLine="0"/>
        <w:rPr>
          <w:rFonts w:ascii="Arial" w:hAnsi="Arial" w:cs="Arial"/>
          <w:b/>
          <w:bCs/>
          <w:sz w:val="22"/>
          <w:szCs w:val="22"/>
        </w:rPr>
      </w:pPr>
      <w:r>
        <w:rPr>
          <w:rFonts w:ascii="Arial" w:hAnsi="Arial" w:cs="Arial"/>
          <w:b/>
          <w:bCs/>
          <w:sz w:val="22"/>
          <w:szCs w:val="22"/>
        </w:rPr>
        <w:t xml:space="preserve">ROADS  </w:t>
      </w:r>
    </w:p>
    <w:p w:rsidR="00F94BDA" w:rsidRDefault="00F94BDA" w:rsidP="00520651">
      <w:pPr>
        <w:rPr>
          <w:rFonts w:ascii="Arial" w:hAnsi="Arial" w:cs="Arial"/>
          <w:bCs/>
          <w:sz w:val="22"/>
          <w:szCs w:val="22"/>
        </w:rPr>
      </w:pPr>
    </w:p>
    <w:p w:rsidR="00132422" w:rsidRDefault="004B64FC" w:rsidP="004B64FC">
      <w:pPr>
        <w:pStyle w:val="ListParagraph"/>
        <w:numPr>
          <w:ilvl w:val="0"/>
          <w:numId w:val="32"/>
        </w:numPr>
        <w:ind w:left="0" w:firstLine="0"/>
        <w:rPr>
          <w:rFonts w:ascii="Arial" w:hAnsi="Arial" w:cs="Arial"/>
          <w:bCs/>
          <w:sz w:val="22"/>
          <w:szCs w:val="22"/>
        </w:rPr>
      </w:pPr>
      <w:r>
        <w:rPr>
          <w:rFonts w:ascii="Arial" w:hAnsi="Arial" w:cs="Arial"/>
          <w:bCs/>
          <w:sz w:val="22"/>
          <w:szCs w:val="22"/>
        </w:rPr>
        <w:t xml:space="preserve">A constructive meeting was held with GCC Highways following the diversion of traffic from the A419 through the village back in </w:t>
      </w:r>
      <w:r w:rsidR="00B81758">
        <w:rPr>
          <w:rFonts w:ascii="Arial" w:hAnsi="Arial" w:cs="Arial"/>
          <w:bCs/>
          <w:sz w:val="22"/>
          <w:szCs w:val="22"/>
        </w:rPr>
        <w:t xml:space="preserve">January.  It is not possible to “block off” Coates by use of barriers.  However, additional signage will be displayed indicating “Village only”.  The situation will need to be monitored to see if any further problems arise.  </w:t>
      </w:r>
    </w:p>
    <w:p w:rsidR="00B81758" w:rsidRDefault="00B81758" w:rsidP="007B3BF8">
      <w:pPr>
        <w:pStyle w:val="ListParagraph"/>
        <w:ind w:left="0"/>
        <w:rPr>
          <w:rFonts w:ascii="Arial" w:hAnsi="Arial" w:cs="Arial"/>
          <w:bCs/>
          <w:sz w:val="22"/>
          <w:szCs w:val="22"/>
        </w:rPr>
      </w:pPr>
    </w:p>
    <w:p w:rsidR="007B3BF8" w:rsidRDefault="007B3BF8" w:rsidP="004B64FC">
      <w:pPr>
        <w:pStyle w:val="ListParagraph"/>
        <w:numPr>
          <w:ilvl w:val="0"/>
          <w:numId w:val="32"/>
        </w:numPr>
        <w:ind w:left="0" w:firstLine="0"/>
        <w:rPr>
          <w:rFonts w:ascii="Arial" w:hAnsi="Arial" w:cs="Arial"/>
          <w:bCs/>
          <w:sz w:val="22"/>
          <w:szCs w:val="22"/>
        </w:rPr>
      </w:pPr>
      <w:r>
        <w:rPr>
          <w:rFonts w:ascii="Arial" w:hAnsi="Arial" w:cs="Arial"/>
          <w:bCs/>
          <w:sz w:val="22"/>
          <w:szCs w:val="22"/>
        </w:rPr>
        <w:t xml:space="preserve">The acquisition of Community Speedwatch cameras was considered.  The conclusion was that an application would be made for a camera once funding becomes available later in the year.  The results from such a camera could then be used to evaluate whether the acquisition of a second camera would be worthwhile.  AWM is to contact the Community Speedwatch people to see if “Community Speedwatch Area” notices can be obtained.  </w:t>
      </w:r>
    </w:p>
    <w:p w:rsidR="007B3BF8" w:rsidRPr="007B3BF8" w:rsidRDefault="007B3BF8" w:rsidP="007B3BF8">
      <w:pPr>
        <w:pStyle w:val="ListParagraph"/>
        <w:rPr>
          <w:rFonts w:ascii="Arial" w:hAnsi="Arial" w:cs="Arial"/>
          <w:bCs/>
          <w:sz w:val="22"/>
          <w:szCs w:val="22"/>
        </w:rPr>
      </w:pPr>
    </w:p>
    <w:p w:rsidR="007B3BF8" w:rsidRDefault="00F76BC1" w:rsidP="00F76BC1">
      <w:pPr>
        <w:pStyle w:val="ListParagraph"/>
        <w:numPr>
          <w:ilvl w:val="0"/>
          <w:numId w:val="32"/>
        </w:numPr>
        <w:ind w:left="0" w:firstLine="0"/>
        <w:rPr>
          <w:rFonts w:ascii="Arial" w:hAnsi="Arial" w:cs="Arial"/>
          <w:bCs/>
          <w:sz w:val="22"/>
          <w:szCs w:val="22"/>
        </w:rPr>
      </w:pPr>
      <w:r>
        <w:rPr>
          <w:rFonts w:ascii="Arial" w:hAnsi="Arial" w:cs="Arial"/>
          <w:bCs/>
          <w:sz w:val="22"/>
          <w:szCs w:val="22"/>
        </w:rPr>
        <w:t>&amp; f.</w:t>
      </w:r>
      <w:r>
        <w:rPr>
          <w:rFonts w:ascii="Arial" w:hAnsi="Arial" w:cs="Arial"/>
          <w:bCs/>
          <w:sz w:val="22"/>
          <w:szCs w:val="22"/>
        </w:rPr>
        <w:tab/>
      </w:r>
      <w:r w:rsidR="007B3BF8" w:rsidRPr="00F76BC1">
        <w:rPr>
          <w:rFonts w:ascii="Arial" w:hAnsi="Arial" w:cs="Arial"/>
          <w:bCs/>
          <w:sz w:val="22"/>
          <w:szCs w:val="22"/>
        </w:rPr>
        <w:t xml:space="preserve">The results of the recent traffic survey through the centre of the village were discussed.  The consensus is that </w:t>
      </w:r>
      <w:r>
        <w:rPr>
          <w:rFonts w:ascii="Arial" w:hAnsi="Arial" w:cs="Arial"/>
          <w:bCs/>
          <w:sz w:val="22"/>
          <w:szCs w:val="22"/>
        </w:rPr>
        <w:t xml:space="preserve">it is comforting that vehicles are generally staying well </w:t>
      </w:r>
      <w:r>
        <w:rPr>
          <w:rFonts w:ascii="Arial" w:hAnsi="Arial" w:cs="Arial"/>
          <w:bCs/>
          <w:sz w:val="22"/>
          <w:szCs w:val="22"/>
        </w:rPr>
        <w:lastRenderedPageBreak/>
        <w:t xml:space="preserve">within the speed limit.  The high cost of about £10,000 to obtain a 20mph order through the centre of the village is not thought to be the best use of council funds.  </w:t>
      </w:r>
    </w:p>
    <w:p w:rsidR="006F508D" w:rsidRPr="00F76BC1" w:rsidRDefault="006F508D" w:rsidP="00F76BC1">
      <w:pPr>
        <w:pStyle w:val="ListParagraph"/>
        <w:rPr>
          <w:rFonts w:ascii="Arial" w:hAnsi="Arial" w:cs="Arial"/>
          <w:bCs/>
          <w:sz w:val="22"/>
          <w:szCs w:val="22"/>
        </w:rPr>
      </w:pPr>
    </w:p>
    <w:p w:rsidR="00F76BC1" w:rsidRDefault="006F508D" w:rsidP="00F76BC1">
      <w:pPr>
        <w:pStyle w:val="ListParagraph"/>
        <w:numPr>
          <w:ilvl w:val="0"/>
          <w:numId w:val="32"/>
        </w:numPr>
        <w:ind w:left="0" w:firstLine="0"/>
        <w:rPr>
          <w:rFonts w:ascii="Arial" w:hAnsi="Arial" w:cs="Arial"/>
          <w:bCs/>
          <w:sz w:val="22"/>
          <w:szCs w:val="22"/>
        </w:rPr>
      </w:pPr>
      <w:r>
        <w:rPr>
          <w:rFonts w:ascii="Arial" w:hAnsi="Arial" w:cs="Arial"/>
          <w:bCs/>
          <w:sz w:val="22"/>
          <w:szCs w:val="22"/>
        </w:rPr>
        <w:t xml:space="preserve">The road sign for Coates on the A419 has still not been put back in place; AWM will make enquiries.  The cost of replacement signs for the </w:t>
      </w:r>
      <w:r w:rsidR="00195751">
        <w:rPr>
          <w:rFonts w:ascii="Arial" w:hAnsi="Arial" w:cs="Arial"/>
          <w:bCs/>
          <w:sz w:val="22"/>
          <w:szCs w:val="22"/>
        </w:rPr>
        <w:t>village has</w:t>
      </w:r>
      <w:r>
        <w:rPr>
          <w:rFonts w:ascii="Arial" w:hAnsi="Arial" w:cs="Arial"/>
          <w:bCs/>
          <w:sz w:val="22"/>
          <w:szCs w:val="22"/>
        </w:rPr>
        <w:t xml:space="preserve"> been quoted as £200 each with GCC Highways picking up the cost of traffic management.  It was thought that Highways had previously mentioned they would split the costs of the replacements; AWM is to review and report back.  </w:t>
      </w:r>
    </w:p>
    <w:p w:rsidR="006F508D" w:rsidRPr="006F508D" w:rsidRDefault="006F508D" w:rsidP="006F508D">
      <w:pPr>
        <w:pStyle w:val="ListParagraph"/>
        <w:rPr>
          <w:rFonts w:ascii="Arial" w:hAnsi="Arial" w:cs="Arial"/>
          <w:bCs/>
          <w:sz w:val="22"/>
          <w:szCs w:val="22"/>
        </w:rPr>
      </w:pPr>
    </w:p>
    <w:p w:rsidR="006F508D" w:rsidRPr="00F76BC1" w:rsidRDefault="006F508D" w:rsidP="00F76BC1">
      <w:pPr>
        <w:pStyle w:val="ListParagraph"/>
        <w:numPr>
          <w:ilvl w:val="0"/>
          <w:numId w:val="32"/>
        </w:numPr>
        <w:ind w:left="0" w:firstLine="0"/>
        <w:rPr>
          <w:rFonts w:ascii="Arial" w:hAnsi="Arial" w:cs="Arial"/>
          <w:bCs/>
          <w:sz w:val="22"/>
          <w:szCs w:val="22"/>
        </w:rPr>
      </w:pPr>
      <w:r>
        <w:rPr>
          <w:rFonts w:ascii="Arial" w:hAnsi="Arial" w:cs="Arial"/>
          <w:bCs/>
          <w:sz w:val="22"/>
          <w:szCs w:val="22"/>
        </w:rPr>
        <w:t xml:space="preserve">GCC Highways have now cut back the vegetation at the Tetbury Road / Trewsbury Road junction and the visibility has improved.  </w:t>
      </w:r>
      <w:r w:rsidR="008320AA">
        <w:rPr>
          <w:rFonts w:ascii="Arial" w:hAnsi="Arial" w:cs="Arial"/>
          <w:bCs/>
          <w:sz w:val="22"/>
          <w:szCs w:val="22"/>
        </w:rPr>
        <w:t xml:space="preserve">Representations have been made to the owner of the property at the junction for them to cut back excessive vegetation.  </w:t>
      </w:r>
    </w:p>
    <w:p w:rsidR="00132422" w:rsidRDefault="00132422" w:rsidP="00520651">
      <w:pPr>
        <w:rPr>
          <w:rFonts w:ascii="Arial" w:hAnsi="Arial" w:cs="Arial"/>
          <w:bCs/>
          <w:sz w:val="22"/>
          <w:szCs w:val="22"/>
        </w:rPr>
      </w:pPr>
    </w:p>
    <w:p w:rsidR="00F94BDA" w:rsidRDefault="00132422" w:rsidP="00F94BDA">
      <w:pPr>
        <w:pStyle w:val="ListParagraph"/>
        <w:numPr>
          <w:ilvl w:val="0"/>
          <w:numId w:val="6"/>
        </w:numPr>
        <w:ind w:left="0" w:firstLine="0"/>
        <w:rPr>
          <w:rFonts w:ascii="Arial" w:hAnsi="Arial" w:cs="Arial"/>
          <w:b/>
          <w:bCs/>
          <w:sz w:val="22"/>
          <w:szCs w:val="22"/>
        </w:rPr>
      </w:pPr>
      <w:r>
        <w:rPr>
          <w:rFonts w:ascii="Arial" w:hAnsi="Arial" w:cs="Arial"/>
          <w:b/>
          <w:bCs/>
          <w:sz w:val="22"/>
          <w:szCs w:val="22"/>
        </w:rPr>
        <w:t>ANNUAL REVIEW OF POLICY</w:t>
      </w:r>
      <w:r w:rsidR="00EB2721">
        <w:rPr>
          <w:rFonts w:ascii="Arial" w:hAnsi="Arial" w:cs="Arial"/>
          <w:b/>
          <w:bCs/>
          <w:sz w:val="22"/>
          <w:szCs w:val="22"/>
        </w:rPr>
        <w:t xml:space="preserve"> </w:t>
      </w:r>
      <w:r>
        <w:rPr>
          <w:rFonts w:ascii="Arial" w:hAnsi="Arial" w:cs="Arial"/>
          <w:b/>
          <w:bCs/>
          <w:sz w:val="22"/>
          <w:szCs w:val="22"/>
        </w:rPr>
        <w:t xml:space="preserve">DOCUMENTS  </w:t>
      </w:r>
      <w:r w:rsidR="00F94BDA">
        <w:rPr>
          <w:rFonts w:ascii="Arial" w:hAnsi="Arial" w:cs="Arial"/>
          <w:b/>
          <w:bCs/>
          <w:sz w:val="22"/>
          <w:szCs w:val="22"/>
        </w:rPr>
        <w:t xml:space="preserve">  </w:t>
      </w:r>
    </w:p>
    <w:p w:rsidR="00F94BDA" w:rsidRDefault="00F94BDA" w:rsidP="00547B7C">
      <w:pPr>
        <w:rPr>
          <w:rFonts w:ascii="Arial" w:hAnsi="Arial" w:cs="Arial"/>
          <w:bCs/>
          <w:sz w:val="22"/>
          <w:szCs w:val="22"/>
        </w:rPr>
      </w:pPr>
    </w:p>
    <w:p w:rsidR="008320AA" w:rsidRDefault="008320AA" w:rsidP="00547B7C">
      <w:pPr>
        <w:rPr>
          <w:rFonts w:ascii="Arial" w:hAnsi="Arial" w:cs="Arial"/>
          <w:bCs/>
          <w:sz w:val="22"/>
          <w:szCs w:val="22"/>
        </w:rPr>
      </w:pPr>
      <w:r>
        <w:rPr>
          <w:rFonts w:ascii="Arial" w:hAnsi="Arial" w:cs="Arial"/>
          <w:bCs/>
          <w:sz w:val="22"/>
          <w:szCs w:val="22"/>
        </w:rPr>
        <w:t>The review</w:t>
      </w:r>
      <w:r w:rsidR="004D6ADE">
        <w:rPr>
          <w:rFonts w:ascii="Arial" w:hAnsi="Arial" w:cs="Arial"/>
          <w:bCs/>
          <w:sz w:val="22"/>
          <w:szCs w:val="22"/>
        </w:rPr>
        <w:t>s</w:t>
      </w:r>
      <w:r>
        <w:rPr>
          <w:rFonts w:ascii="Arial" w:hAnsi="Arial" w:cs="Arial"/>
          <w:bCs/>
          <w:sz w:val="22"/>
          <w:szCs w:val="22"/>
        </w:rPr>
        <w:t xml:space="preserve"> of the existing CPC policies are to be undertaken by:  </w:t>
      </w:r>
    </w:p>
    <w:p w:rsidR="008320AA" w:rsidRDefault="008320AA" w:rsidP="00547B7C">
      <w:pPr>
        <w:rPr>
          <w:rFonts w:ascii="Arial" w:hAnsi="Arial" w:cs="Arial"/>
          <w:bCs/>
          <w:sz w:val="22"/>
          <w:szCs w:val="22"/>
        </w:rPr>
      </w:pPr>
    </w:p>
    <w:p w:rsidR="008320AA" w:rsidRDefault="008320AA" w:rsidP="00547B7C">
      <w:pPr>
        <w:rPr>
          <w:rFonts w:ascii="Arial" w:hAnsi="Arial" w:cs="Arial"/>
          <w:bCs/>
          <w:sz w:val="22"/>
          <w:szCs w:val="22"/>
        </w:rPr>
      </w:pPr>
      <w:r>
        <w:rPr>
          <w:rFonts w:ascii="Arial" w:hAnsi="Arial" w:cs="Arial"/>
          <w:bCs/>
          <w:sz w:val="22"/>
          <w:szCs w:val="22"/>
        </w:rPr>
        <w:t xml:space="preserve">RW – Code of Conduct, Data Retention &amp; Privacy and Publication Scheme.  </w:t>
      </w:r>
    </w:p>
    <w:p w:rsidR="004D6ADE" w:rsidRDefault="004D6ADE" w:rsidP="00547B7C">
      <w:pPr>
        <w:rPr>
          <w:rFonts w:ascii="Arial" w:hAnsi="Arial" w:cs="Arial"/>
          <w:bCs/>
          <w:sz w:val="22"/>
          <w:szCs w:val="22"/>
        </w:rPr>
      </w:pPr>
      <w:r>
        <w:rPr>
          <w:rFonts w:ascii="Arial" w:hAnsi="Arial" w:cs="Arial"/>
          <w:bCs/>
          <w:sz w:val="22"/>
          <w:szCs w:val="22"/>
        </w:rPr>
        <w:t xml:space="preserve">JB – Disciplinary &amp; Grievance Arrangements and Health &amp; Safety.  </w:t>
      </w:r>
    </w:p>
    <w:p w:rsidR="004D6ADE" w:rsidRDefault="004D6ADE" w:rsidP="00547B7C">
      <w:pPr>
        <w:rPr>
          <w:rFonts w:ascii="Arial" w:hAnsi="Arial" w:cs="Arial"/>
          <w:bCs/>
          <w:sz w:val="22"/>
          <w:szCs w:val="22"/>
        </w:rPr>
      </w:pPr>
      <w:r>
        <w:rPr>
          <w:rFonts w:ascii="Arial" w:hAnsi="Arial" w:cs="Arial"/>
          <w:bCs/>
          <w:sz w:val="22"/>
          <w:szCs w:val="22"/>
        </w:rPr>
        <w:t xml:space="preserve">SH – Financial Regulations and Reserves.   </w:t>
      </w:r>
    </w:p>
    <w:p w:rsidR="004D6ADE" w:rsidRDefault="004D6ADE" w:rsidP="00547B7C">
      <w:pPr>
        <w:rPr>
          <w:rFonts w:ascii="Arial" w:hAnsi="Arial" w:cs="Arial"/>
          <w:bCs/>
          <w:sz w:val="22"/>
          <w:szCs w:val="22"/>
        </w:rPr>
      </w:pPr>
      <w:r>
        <w:rPr>
          <w:rFonts w:ascii="Arial" w:hAnsi="Arial" w:cs="Arial"/>
          <w:bCs/>
          <w:sz w:val="22"/>
          <w:szCs w:val="22"/>
        </w:rPr>
        <w:t xml:space="preserve">GTH – Grants and Risk Management  </w:t>
      </w:r>
    </w:p>
    <w:p w:rsidR="004D6ADE" w:rsidRDefault="004D6ADE" w:rsidP="00547B7C">
      <w:pPr>
        <w:rPr>
          <w:rFonts w:ascii="Arial" w:hAnsi="Arial" w:cs="Arial"/>
          <w:bCs/>
          <w:sz w:val="22"/>
          <w:szCs w:val="22"/>
        </w:rPr>
      </w:pPr>
      <w:r>
        <w:rPr>
          <w:rFonts w:ascii="Arial" w:hAnsi="Arial" w:cs="Arial"/>
          <w:bCs/>
          <w:sz w:val="22"/>
          <w:szCs w:val="22"/>
        </w:rPr>
        <w:t>PW – Standing Orders and Transparency Code</w:t>
      </w:r>
    </w:p>
    <w:p w:rsidR="00CA7693" w:rsidRPr="00547B7C" w:rsidRDefault="004D6ADE" w:rsidP="00547B7C">
      <w:pPr>
        <w:rPr>
          <w:rFonts w:ascii="Arial" w:hAnsi="Arial" w:cs="Arial"/>
          <w:bCs/>
          <w:sz w:val="22"/>
          <w:szCs w:val="22"/>
        </w:rPr>
      </w:pPr>
      <w:r>
        <w:rPr>
          <w:rFonts w:ascii="Arial" w:hAnsi="Arial" w:cs="Arial"/>
          <w:bCs/>
          <w:sz w:val="22"/>
          <w:szCs w:val="22"/>
        </w:rPr>
        <w:t xml:space="preserve"> </w:t>
      </w:r>
    </w:p>
    <w:p w:rsidR="00F94BDA" w:rsidRPr="00132422" w:rsidRDefault="00F94BDA" w:rsidP="00132422">
      <w:pPr>
        <w:pStyle w:val="ListParagraph"/>
        <w:numPr>
          <w:ilvl w:val="0"/>
          <w:numId w:val="6"/>
        </w:numPr>
        <w:ind w:left="0" w:firstLine="0"/>
        <w:rPr>
          <w:rFonts w:ascii="Arial" w:hAnsi="Arial" w:cs="Arial"/>
          <w:b/>
          <w:bCs/>
          <w:sz w:val="22"/>
          <w:szCs w:val="22"/>
        </w:rPr>
      </w:pPr>
      <w:r w:rsidRPr="00132422">
        <w:rPr>
          <w:rFonts w:ascii="Arial" w:hAnsi="Arial" w:cs="Arial"/>
          <w:b/>
          <w:bCs/>
          <w:sz w:val="22"/>
          <w:szCs w:val="22"/>
        </w:rPr>
        <w:t xml:space="preserve">ACTION POINTS FROM LAST MEETING  </w:t>
      </w:r>
    </w:p>
    <w:p w:rsidR="00F94BDA" w:rsidRDefault="00F94BDA" w:rsidP="00CA7693">
      <w:pPr>
        <w:ind w:firstLine="720"/>
        <w:rPr>
          <w:rFonts w:ascii="Arial" w:hAnsi="Arial" w:cs="Arial"/>
          <w:bCs/>
          <w:sz w:val="22"/>
          <w:szCs w:val="22"/>
        </w:rPr>
      </w:pPr>
    </w:p>
    <w:p w:rsidR="00547B7C" w:rsidRPr="004D6ADE" w:rsidRDefault="004D6ADE" w:rsidP="004D6ADE">
      <w:pPr>
        <w:pStyle w:val="ListParagraph"/>
        <w:numPr>
          <w:ilvl w:val="0"/>
          <w:numId w:val="34"/>
        </w:numPr>
        <w:ind w:left="0" w:firstLine="0"/>
        <w:rPr>
          <w:rFonts w:ascii="Arial" w:hAnsi="Arial" w:cs="Arial"/>
          <w:bCs/>
          <w:sz w:val="22"/>
          <w:szCs w:val="22"/>
        </w:rPr>
      </w:pPr>
      <w:r>
        <w:rPr>
          <w:rFonts w:ascii="Arial" w:hAnsi="Arial" w:cs="Arial"/>
          <w:bCs/>
          <w:sz w:val="22"/>
          <w:szCs w:val="22"/>
        </w:rPr>
        <w:t xml:space="preserve">The Village Club have now acknowledged the donation of the sports equipment.  These items will be removed from the 2024 Asset Register.  </w:t>
      </w:r>
    </w:p>
    <w:p w:rsidR="00CA7693" w:rsidRPr="00547B7C" w:rsidRDefault="00CA7693" w:rsidP="00547B7C">
      <w:pPr>
        <w:rPr>
          <w:rFonts w:ascii="Arial" w:hAnsi="Arial" w:cs="Arial"/>
          <w:bCs/>
          <w:sz w:val="22"/>
          <w:szCs w:val="22"/>
        </w:rPr>
      </w:pPr>
    </w:p>
    <w:p w:rsidR="00F94BDA" w:rsidRDefault="00F94BDA" w:rsidP="00F94BDA">
      <w:pPr>
        <w:pStyle w:val="ListParagraph"/>
        <w:numPr>
          <w:ilvl w:val="0"/>
          <w:numId w:val="6"/>
        </w:numPr>
        <w:ind w:left="0" w:firstLine="0"/>
        <w:rPr>
          <w:rFonts w:ascii="Arial" w:hAnsi="Arial" w:cs="Arial"/>
          <w:b/>
          <w:bCs/>
          <w:sz w:val="22"/>
          <w:szCs w:val="22"/>
        </w:rPr>
      </w:pPr>
      <w:r>
        <w:rPr>
          <w:rFonts w:ascii="Arial" w:hAnsi="Arial" w:cs="Arial"/>
          <w:b/>
          <w:bCs/>
          <w:sz w:val="22"/>
          <w:szCs w:val="22"/>
        </w:rPr>
        <w:t xml:space="preserve">OTHER ITEMS  </w:t>
      </w:r>
    </w:p>
    <w:p w:rsidR="00F94BDA" w:rsidRDefault="00F94BDA" w:rsidP="00547B7C">
      <w:pPr>
        <w:rPr>
          <w:rFonts w:ascii="Arial" w:hAnsi="Arial" w:cs="Arial"/>
          <w:bCs/>
          <w:sz w:val="22"/>
          <w:szCs w:val="22"/>
        </w:rPr>
      </w:pPr>
    </w:p>
    <w:p w:rsidR="00547B7C" w:rsidRPr="004D6ADE" w:rsidRDefault="004D6ADE" w:rsidP="004D6ADE">
      <w:pPr>
        <w:pStyle w:val="ListParagraph"/>
        <w:numPr>
          <w:ilvl w:val="0"/>
          <w:numId w:val="35"/>
        </w:numPr>
        <w:ind w:left="0" w:firstLine="0"/>
        <w:rPr>
          <w:rFonts w:ascii="Arial" w:hAnsi="Arial" w:cs="Arial"/>
          <w:bCs/>
          <w:sz w:val="22"/>
          <w:szCs w:val="22"/>
        </w:rPr>
      </w:pPr>
      <w:r w:rsidRPr="004D6ADE">
        <w:rPr>
          <w:rFonts w:ascii="Arial" w:hAnsi="Arial" w:cs="Arial"/>
          <w:bCs/>
          <w:sz w:val="22"/>
          <w:szCs w:val="22"/>
        </w:rPr>
        <w:t xml:space="preserve">JB will be asked to approach the Village Hall committee about the possibility of the portrait of King Charles III being placed in the Village Hall.  It is the desire of CPC that the Village Hall committee take up the offer.    </w:t>
      </w:r>
    </w:p>
    <w:p w:rsidR="00CA7693" w:rsidRPr="00547B7C" w:rsidRDefault="00CA7693" w:rsidP="00547B7C">
      <w:pPr>
        <w:rPr>
          <w:rFonts w:ascii="Arial" w:hAnsi="Arial" w:cs="Arial"/>
          <w:bCs/>
          <w:sz w:val="22"/>
          <w:szCs w:val="22"/>
        </w:rPr>
      </w:pPr>
    </w:p>
    <w:p w:rsidR="00F94BDA" w:rsidRPr="00F94BDA" w:rsidRDefault="00F94BDA" w:rsidP="00F94BDA">
      <w:pPr>
        <w:pStyle w:val="ListParagraph"/>
        <w:numPr>
          <w:ilvl w:val="0"/>
          <w:numId w:val="6"/>
        </w:numPr>
        <w:ind w:left="0" w:firstLine="0"/>
        <w:rPr>
          <w:rFonts w:ascii="Arial" w:hAnsi="Arial" w:cs="Arial"/>
          <w:b/>
          <w:bCs/>
          <w:sz w:val="22"/>
          <w:szCs w:val="22"/>
        </w:rPr>
      </w:pPr>
      <w:r>
        <w:rPr>
          <w:rFonts w:ascii="Arial" w:hAnsi="Arial" w:cs="Arial"/>
          <w:b/>
          <w:bCs/>
          <w:sz w:val="22"/>
          <w:szCs w:val="22"/>
        </w:rPr>
        <w:t xml:space="preserve">POINTS FOR CONSIDERATION AT </w:t>
      </w:r>
      <w:r w:rsidR="00547B7C">
        <w:rPr>
          <w:rFonts w:ascii="Arial" w:hAnsi="Arial" w:cs="Arial"/>
          <w:b/>
          <w:bCs/>
          <w:sz w:val="22"/>
          <w:szCs w:val="22"/>
        </w:rPr>
        <w:t>N</w:t>
      </w:r>
      <w:r>
        <w:rPr>
          <w:rFonts w:ascii="Arial" w:hAnsi="Arial" w:cs="Arial"/>
          <w:b/>
          <w:bCs/>
          <w:sz w:val="22"/>
          <w:szCs w:val="22"/>
        </w:rPr>
        <w:t xml:space="preserve">EXT MEETING  </w:t>
      </w:r>
    </w:p>
    <w:p w:rsidR="00501063" w:rsidRDefault="00501063" w:rsidP="00C7252E">
      <w:pPr>
        <w:rPr>
          <w:rFonts w:ascii="Arial" w:hAnsi="Arial" w:cs="Arial"/>
          <w:bCs/>
          <w:sz w:val="22"/>
          <w:szCs w:val="22"/>
        </w:rPr>
      </w:pPr>
    </w:p>
    <w:p w:rsidR="00F94BDA" w:rsidRDefault="00DE3201" w:rsidP="00C7252E">
      <w:pPr>
        <w:rPr>
          <w:rFonts w:ascii="Arial" w:hAnsi="Arial" w:cs="Arial"/>
          <w:bCs/>
          <w:sz w:val="22"/>
          <w:szCs w:val="22"/>
        </w:rPr>
      </w:pPr>
      <w:r>
        <w:rPr>
          <w:rFonts w:ascii="Arial" w:hAnsi="Arial" w:cs="Arial"/>
          <w:bCs/>
          <w:sz w:val="22"/>
          <w:szCs w:val="22"/>
        </w:rPr>
        <w:t>The next m</w:t>
      </w:r>
      <w:r w:rsidR="0076330D">
        <w:rPr>
          <w:rFonts w:ascii="Arial" w:hAnsi="Arial" w:cs="Arial"/>
          <w:bCs/>
          <w:sz w:val="22"/>
          <w:szCs w:val="22"/>
        </w:rPr>
        <w:t>eeting</w:t>
      </w:r>
      <w:r>
        <w:rPr>
          <w:rFonts w:ascii="Arial" w:hAnsi="Arial" w:cs="Arial"/>
          <w:bCs/>
          <w:sz w:val="22"/>
          <w:szCs w:val="22"/>
        </w:rPr>
        <w:t xml:space="preserve"> i</w:t>
      </w:r>
      <w:r w:rsidR="0076330D">
        <w:rPr>
          <w:rFonts w:ascii="Arial" w:hAnsi="Arial" w:cs="Arial"/>
          <w:bCs/>
          <w:sz w:val="22"/>
          <w:szCs w:val="22"/>
        </w:rPr>
        <w:t xml:space="preserve">s to be held on 25 July.  </w:t>
      </w:r>
    </w:p>
    <w:p w:rsidR="0076330D" w:rsidRDefault="0076330D" w:rsidP="00C7252E">
      <w:pPr>
        <w:rPr>
          <w:rFonts w:ascii="Arial" w:hAnsi="Arial" w:cs="Arial"/>
          <w:bCs/>
          <w:sz w:val="22"/>
          <w:szCs w:val="22"/>
        </w:rPr>
      </w:pPr>
    </w:p>
    <w:p w:rsidR="0076330D" w:rsidRDefault="00DE3201" w:rsidP="00C7252E">
      <w:pPr>
        <w:rPr>
          <w:rFonts w:ascii="Arial" w:hAnsi="Arial" w:cs="Arial"/>
          <w:bCs/>
          <w:sz w:val="22"/>
          <w:szCs w:val="22"/>
        </w:rPr>
      </w:pPr>
      <w:r>
        <w:rPr>
          <w:rFonts w:ascii="Arial" w:hAnsi="Arial" w:cs="Arial"/>
          <w:bCs/>
          <w:sz w:val="22"/>
          <w:szCs w:val="22"/>
        </w:rPr>
        <w:t>The meeting closed at 10:</w:t>
      </w:r>
      <w:r w:rsidR="00132422">
        <w:rPr>
          <w:rFonts w:ascii="Arial" w:hAnsi="Arial" w:cs="Arial"/>
          <w:bCs/>
          <w:sz w:val="22"/>
          <w:szCs w:val="22"/>
        </w:rPr>
        <w:t>00</w:t>
      </w:r>
      <w:r w:rsidR="0076330D">
        <w:rPr>
          <w:rFonts w:ascii="Arial" w:hAnsi="Arial" w:cs="Arial"/>
          <w:bCs/>
          <w:sz w:val="22"/>
          <w:szCs w:val="22"/>
        </w:rPr>
        <w:t xml:space="preserve">pm.  </w:t>
      </w:r>
    </w:p>
    <w:p w:rsidR="0076330D" w:rsidRDefault="0076330D" w:rsidP="00C7252E">
      <w:pPr>
        <w:rPr>
          <w:rFonts w:ascii="Arial" w:hAnsi="Arial" w:cs="Arial"/>
          <w:bCs/>
          <w:sz w:val="22"/>
          <w:szCs w:val="22"/>
        </w:rPr>
      </w:pPr>
    </w:p>
    <w:p w:rsidR="0076330D" w:rsidRDefault="0076330D" w:rsidP="00C7252E">
      <w:pPr>
        <w:rPr>
          <w:rFonts w:ascii="Arial" w:hAnsi="Arial" w:cs="Arial"/>
          <w:bCs/>
          <w:sz w:val="22"/>
          <w:szCs w:val="22"/>
        </w:rPr>
      </w:pPr>
    </w:p>
    <w:p w:rsidR="00132422" w:rsidRDefault="00132422" w:rsidP="00C7252E">
      <w:pPr>
        <w:rPr>
          <w:rFonts w:ascii="Arial" w:hAnsi="Arial" w:cs="Arial"/>
          <w:bCs/>
          <w:sz w:val="22"/>
          <w:szCs w:val="22"/>
        </w:rPr>
      </w:pPr>
    </w:p>
    <w:p w:rsidR="0076330D" w:rsidRDefault="0076330D" w:rsidP="00C7252E">
      <w:pPr>
        <w:rPr>
          <w:rFonts w:ascii="Arial" w:hAnsi="Arial" w:cs="Arial"/>
          <w:bCs/>
          <w:sz w:val="22"/>
          <w:szCs w:val="22"/>
        </w:rPr>
      </w:pPr>
    </w:p>
    <w:p w:rsidR="00F94BDA" w:rsidRPr="00660249" w:rsidRDefault="00F94BDA" w:rsidP="00C7252E">
      <w:pPr>
        <w:rPr>
          <w:rFonts w:ascii="Arial" w:hAnsi="Arial" w:cs="Arial"/>
          <w:bCs/>
          <w:sz w:val="22"/>
          <w:szCs w:val="22"/>
        </w:rPr>
      </w:pPr>
    </w:p>
    <w:p w:rsidR="00C7252E" w:rsidRPr="00660249" w:rsidRDefault="00C7252E" w:rsidP="00C7252E">
      <w:pPr>
        <w:rPr>
          <w:rFonts w:ascii="Arial" w:hAnsi="Arial" w:cs="Arial"/>
          <w:b/>
          <w:bCs/>
          <w:sz w:val="22"/>
          <w:szCs w:val="22"/>
        </w:rPr>
      </w:pPr>
      <w:r w:rsidRPr="00660249">
        <w:rPr>
          <w:rFonts w:ascii="Arial" w:hAnsi="Arial" w:cs="Arial"/>
          <w:b/>
          <w:bCs/>
          <w:sz w:val="22"/>
          <w:szCs w:val="22"/>
        </w:rPr>
        <w:t xml:space="preserve">Chairman Signature: ………………… </w:t>
      </w:r>
    </w:p>
    <w:p w:rsidR="00C7252E" w:rsidRPr="00660249" w:rsidRDefault="00C7252E" w:rsidP="00C7252E">
      <w:pPr>
        <w:rPr>
          <w:rFonts w:ascii="Arial" w:hAnsi="Arial" w:cs="Arial"/>
          <w:b/>
          <w:bCs/>
          <w:sz w:val="22"/>
          <w:szCs w:val="22"/>
        </w:rPr>
      </w:pPr>
      <w:r w:rsidRPr="00660249">
        <w:rPr>
          <w:rFonts w:ascii="Arial" w:hAnsi="Arial" w:cs="Arial"/>
          <w:b/>
          <w:bCs/>
          <w:sz w:val="22"/>
          <w:szCs w:val="22"/>
        </w:rPr>
        <w:t>Parish Clerk Signature: ……………….</w:t>
      </w:r>
      <w:r w:rsidRPr="00660249">
        <w:rPr>
          <w:rFonts w:ascii="Arial" w:hAnsi="Arial" w:cs="Arial"/>
          <w:b/>
          <w:bCs/>
          <w:sz w:val="22"/>
          <w:szCs w:val="22"/>
        </w:rPr>
        <w:tab/>
      </w:r>
      <w:r w:rsidRPr="00660249">
        <w:rPr>
          <w:rFonts w:ascii="Arial" w:hAnsi="Arial" w:cs="Arial"/>
          <w:b/>
          <w:bCs/>
          <w:sz w:val="22"/>
          <w:szCs w:val="22"/>
        </w:rPr>
        <w:tab/>
      </w:r>
      <w:r w:rsidRPr="00660249">
        <w:rPr>
          <w:rFonts w:ascii="Arial" w:hAnsi="Arial" w:cs="Arial"/>
          <w:b/>
          <w:bCs/>
          <w:sz w:val="22"/>
          <w:szCs w:val="22"/>
        </w:rPr>
        <w:tab/>
      </w:r>
    </w:p>
    <w:p w:rsidR="00C7252E" w:rsidRPr="00660249" w:rsidRDefault="00C7252E" w:rsidP="00C7252E">
      <w:pPr>
        <w:rPr>
          <w:rFonts w:ascii="Arial" w:hAnsi="Arial" w:cs="Arial"/>
          <w:b/>
          <w:bCs/>
          <w:sz w:val="22"/>
          <w:szCs w:val="22"/>
        </w:rPr>
      </w:pPr>
      <w:r w:rsidRPr="00660249">
        <w:rPr>
          <w:rFonts w:ascii="Arial" w:hAnsi="Arial" w:cs="Arial"/>
          <w:b/>
          <w:bCs/>
          <w:sz w:val="22"/>
          <w:szCs w:val="22"/>
        </w:rPr>
        <w:t>Date: ………………..</w:t>
      </w:r>
    </w:p>
    <w:p w:rsidR="00C7252E" w:rsidRPr="00660249" w:rsidRDefault="00C7252E" w:rsidP="00C7252E">
      <w:pPr>
        <w:rPr>
          <w:rFonts w:ascii="Arial" w:hAnsi="Arial" w:cs="Arial"/>
          <w:b/>
          <w:bCs/>
          <w:sz w:val="22"/>
          <w:szCs w:val="22"/>
        </w:rPr>
      </w:pPr>
      <w:r w:rsidRPr="00660249">
        <w:rPr>
          <w:rFonts w:ascii="Arial" w:hAnsi="Arial" w:cs="Arial"/>
          <w:b/>
          <w:bCs/>
          <w:sz w:val="22"/>
          <w:szCs w:val="22"/>
        </w:rPr>
        <w:tab/>
      </w:r>
      <w:r w:rsidRPr="00660249">
        <w:rPr>
          <w:rFonts w:ascii="Arial" w:hAnsi="Arial" w:cs="Arial"/>
          <w:b/>
          <w:bCs/>
          <w:sz w:val="22"/>
          <w:szCs w:val="22"/>
        </w:rPr>
        <w:tab/>
      </w:r>
    </w:p>
    <w:p w:rsidR="00C7252E" w:rsidRPr="00660249" w:rsidRDefault="00C7252E" w:rsidP="00C7252E">
      <w:pPr>
        <w:rPr>
          <w:rFonts w:ascii="Arial" w:hAnsi="Arial" w:cs="Arial"/>
          <w:b/>
          <w:bCs/>
          <w:sz w:val="22"/>
          <w:szCs w:val="22"/>
        </w:rPr>
      </w:pPr>
    </w:p>
    <w:p w:rsidR="00C7252E" w:rsidRPr="00660249" w:rsidRDefault="00C7252E" w:rsidP="00C7252E">
      <w:pPr>
        <w:rPr>
          <w:rFonts w:ascii="Arial" w:hAnsi="Arial" w:cs="Arial"/>
          <w:sz w:val="22"/>
          <w:szCs w:val="22"/>
        </w:rPr>
      </w:pPr>
      <w:r w:rsidRPr="00660249">
        <w:rPr>
          <w:rFonts w:ascii="Arial" w:hAnsi="Arial" w:cs="Arial"/>
          <w:b/>
          <w:sz w:val="22"/>
          <w:szCs w:val="22"/>
        </w:rPr>
        <w:t xml:space="preserve">NOTICE OF NEXT MEETING: </w:t>
      </w:r>
      <w:r w:rsidR="00CA7693" w:rsidRPr="00CA7693">
        <w:rPr>
          <w:rFonts w:ascii="Arial" w:hAnsi="Arial" w:cs="Arial"/>
          <w:sz w:val="22"/>
          <w:szCs w:val="22"/>
        </w:rPr>
        <w:t xml:space="preserve">25 </w:t>
      </w:r>
      <w:r w:rsidR="00CA7693">
        <w:rPr>
          <w:rFonts w:ascii="Arial" w:hAnsi="Arial" w:cs="Arial"/>
          <w:sz w:val="22"/>
          <w:szCs w:val="22"/>
        </w:rPr>
        <w:t>Jul</w:t>
      </w:r>
      <w:r w:rsidR="00A23B6A">
        <w:rPr>
          <w:rFonts w:ascii="Arial" w:hAnsi="Arial" w:cs="Arial"/>
          <w:sz w:val="22"/>
          <w:szCs w:val="22"/>
        </w:rPr>
        <w:t>y</w:t>
      </w:r>
      <w:r w:rsidRPr="00660249">
        <w:rPr>
          <w:rFonts w:ascii="Arial" w:hAnsi="Arial" w:cs="Arial"/>
          <w:sz w:val="22"/>
          <w:szCs w:val="22"/>
        </w:rPr>
        <w:t xml:space="preserve"> 202</w:t>
      </w:r>
      <w:r w:rsidR="00DC0977" w:rsidRPr="00660249">
        <w:rPr>
          <w:rFonts w:ascii="Arial" w:hAnsi="Arial" w:cs="Arial"/>
          <w:sz w:val="22"/>
          <w:szCs w:val="22"/>
        </w:rPr>
        <w:t>4</w:t>
      </w:r>
      <w:r w:rsidRPr="00660249">
        <w:rPr>
          <w:rFonts w:ascii="Arial" w:hAnsi="Arial" w:cs="Arial"/>
          <w:sz w:val="22"/>
          <w:szCs w:val="22"/>
        </w:rPr>
        <w:t xml:space="preserve"> at Coates Village Hall.</w:t>
      </w:r>
      <w:r w:rsidR="009B7947">
        <w:rPr>
          <w:rFonts w:ascii="Arial" w:hAnsi="Arial" w:cs="Arial"/>
          <w:sz w:val="22"/>
          <w:szCs w:val="22"/>
        </w:rPr>
        <w:t xml:space="preserve">  </w:t>
      </w:r>
    </w:p>
    <w:p w:rsidR="007D3D57" w:rsidRDefault="007D3D57" w:rsidP="00A40A97">
      <w:pPr>
        <w:ind w:firstLine="360"/>
        <w:rPr>
          <w:rFonts w:ascii="Arial" w:hAnsi="Arial" w:cs="Arial"/>
          <w:sz w:val="22"/>
          <w:szCs w:val="22"/>
        </w:rPr>
      </w:pPr>
    </w:p>
    <w:p w:rsidR="00C7252E" w:rsidRPr="00660249" w:rsidRDefault="00C7252E" w:rsidP="007D3D57">
      <w:pPr>
        <w:rPr>
          <w:rFonts w:ascii="Arial" w:hAnsi="Arial" w:cs="Arial"/>
          <w:sz w:val="22"/>
          <w:szCs w:val="22"/>
        </w:rPr>
      </w:pPr>
      <w:r w:rsidRPr="00660249">
        <w:rPr>
          <w:rFonts w:ascii="Arial" w:hAnsi="Arial" w:cs="Arial"/>
          <w:sz w:val="22"/>
          <w:szCs w:val="22"/>
        </w:rPr>
        <w:t>Electronic copies of these and previous Minutes are available from the Parish Clerk:</w:t>
      </w:r>
    </w:p>
    <w:p w:rsidR="009B7947" w:rsidRPr="00660249" w:rsidRDefault="000B7D85" w:rsidP="00771B72">
      <w:pPr>
        <w:rPr>
          <w:rFonts w:ascii="Arial" w:hAnsi="Arial" w:cs="Arial"/>
          <w:sz w:val="22"/>
          <w:szCs w:val="22"/>
        </w:rPr>
      </w:pPr>
      <w:hyperlink r:id="rId8" w:history="1">
        <w:r w:rsidR="00C7252E" w:rsidRPr="00660249">
          <w:rPr>
            <w:rStyle w:val="Hyperlink"/>
            <w:rFonts w:ascii="Arial" w:eastAsiaTheme="majorEastAsia" w:hAnsi="Arial" w:cs="Arial"/>
            <w:sz w:val="22"/>
            <w:szCs w:val="22"/>
          </w:rPr>
          <w:t>clerk@coatesparish.org.uk</w:t>
        </w:r>
      </w:hyperlink>
      <w:r w:rsidR="00C7252E" w:rsidRPr="00660249">
        <w:rPr>
          <w:rFonts w:ascii="Arial" w:hAnsi="Arial" w:cs="Arial"/>
          <w:sz w:val="22"/>
          <w:szCs w:val="22"/>
        </w:rPr>
        <w:t xml:space="preserve">  </w:t>
      </w:r>
    </w:p>
    <w:sectPr w:rsidR="009B7947" w:rsidRPr="00660249">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D85" w:rsidRDefault="000B7D85" w:rsidP="00C7252E">
      <w:r>
        <w:separator/>
      </w:r>
    </w:p>
  </w:endnote>
  <w:endnote w:type="continuationSeparator" w:id="0">
    <w:p w:rsidR="000B7D85" w:rsidRDefault="000B7D85" w:rsidP="00C7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251730"/>
      <w:docPartObj>
        <w:docPartGallery w:val="Page Numbers (Bottom of Page)"/>
        <w:docPartUnique/>
      </w:docPartObj>
    </w:sdtPr>
    <w:sdtEndPr>
      <w:rPr>
        <w:rFonts w:ascii="Arial" w:hAnsi="Arial" w:cs="Arial"/>
        <w:noProof/>
        <w:sz w:val="22"/>
        <w:szCs w:val="22"/>
      </w:rPr>
    </w:sdtEndPr>
    <w:sdtContent>
      <w:p w:rsidR="00C7252E" w:rsidRPr="00C7252E" w:rsidRDefault="00C7252E">
        <w:pPr>
          <w:pStyle w:val="Footer"/>
          <w:jc w:val="center"/>
          <w:rPr>
            <w:rFonts w:ascii="Arial" w:hAnsi="Arial" w:cs="Arial"/>
            <w:sz w:val="22"/>
            <w:szCs w:val="22"/>
          </w:rPr>
        </w:pPr>
        <w:r w:rsidRPr="00C7252E">
          <w:rPr>
            <w:rFonts w:ascii="Arial" w:hAnsi="Arial" w:cs="Arial"/>
            <w:sz w:val="22"/>
            <w:szCs w:val="22"/>
          </w:rPr>
          <w:fldChar w:fldCharType="begin"/>
        </w:r>
        <w:r w:rsidRPr="00C7252E">
          <w:rPr>
            <w:rFonts w:ascii="Arial" w:hAnsi="Arial" w:cs="Arial"/>
            <w:sz w:val="22"/>
            <w:szCs w:val="22"/>
          </w:rPr>
          <w:instrText xml:space="preserve"> PAGE   \* MERGEFORMAT </w:instrText>
        </w:r>
        <w:r w:rsidRPr="00C7252E">
          <w:rPr>
            <w:rFonts w:ascii="Arial" w:hAnsi="Arial" w:cs="Arial"/>
            <w:sz w:val="22"/>
            <w:szCs w:val="22"/>
          </w:rPr>
          <w:fldChar w:fldCharType="separate"/>
        </w:r>
        <w:r w:rsidR="003914FD">
          <w:rPr>
            <w:rFonts w:ascii="Arial" w:hAnsi="Arial" w:cs="Arial"/>
            <w:noProof/>
            <w:sz w:val="22"/>
            <w:szCs w:val="22"/>
          </w:rPr>
          <w:t>4</w:t>
        </w:r>
        <w:r w:rsidRPr="00C7252E">
          <w:rPr>
            <w:rFonts w:ascii="Arial" w:hAnsi="Arial" w:cs="Arial"/>
            <w:noProof/>
            <w:sz w:val="22"/>
            <w:szCs w:val="22"/>
          </w:rPr>
          <w:fldChar w:fldCharType="end"/>
        </w:r>
      </w:p>
    </w:sdtContent>
  </w:sdt>
  <w:p w:rsidR="00C7252E" w:rsidRDefault="00C72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D85" w:rsidRDefault="000B7D85" w:rsidP="00C7252E">
      <w:r>
        <w:separator/>
      </w:r>
    </w:p>
  </w:footnote>
  <w:footnote w:type="continuationSeparator" w:id="0">
    <w:p w:rsidR="000B7D85" w:rsidRDefault="000B7D85" w:rsidP="00C72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027" w:rsidRDefault="000B7D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181922" o:spid="_x0000_s2053" type="#_x0000_t136" style="position:absolute;margin-left:0;margin-top:0;width:454.5pt;height:181.8pt;rotation:315;z-index:-251655168;mso-position-horizontal:center;mso-position-horizontal-relative:margin;mso-position-vertical:center;mso-position-vertical-relative:margin" o:allowincell="f" fillcolor="#1f4d78 [1604]"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52E" w:rsidRPr="00513754" w:rsidRDefault="000B7D85" w:rsidP="00513754">
    <w:pPr>
      <w:jc w:val="center"/>
      <w:rPr>
        <w:rFonts w:ascii="Arial" w:hAnsi="Arial" w:cs="Arial"/>
        <w:color w:val="000000"/>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181923" o:spid="_x0000_s2054" type="#_x0000_t136" style="position:absolute;left:0;text-align:left;margin-left:0;margin-top:0;width:454.5pt;height:181.8pt;rotation:315;z-index:-251653120;mso-position-horizontal:center;mso-position-horizontal-relative:margin;mso-position-vertical:center;mso-position-vertical-relative:margin" o:allowincell="f" fillcolor="#1f4d78 [1604]" stroked="f">
          <v:fill opacity=".5"/>
          <v:textpath style="font-family:&quot;Arial&quot;;font-size:1pt" string="DRAFT"/>
          <w10:wrap anchorx="margin" anchory="margin"/>
        </v:shape>
      </w:pict>
    </w:r>
    <w:r w:rsidR="00C7252E" w:rsidRPr="00E23E9E">
      <w:rPr>
        <w:rFonts w:ascii="Arial" w:hAnsi="Arial" w:cs="Arial"/>
        <w:color w:val="000000"/>
        <w:sz w:val="22"/>
        <w:szCs w:val="22"/>
      </w:rPr>
      <w:t>MINUTES</w:t>
    </w:r>
    <w:r w:rsidR="00513754">
      <w:rPr>
        <w:rFonts w:ascii="Arial" w:hAnsi="Arial" w:cs="Arial"/>
        <w:color w:val="000000"/>
        <w:sz w:val="22"/>
        <w:szCs w:val="22"/>
      </w:rPr>
      <w:t xml:space="preserve"> OF</w:t>
    </w:r>
    <w:r w:rsidR="00C7252E" w:rsidRPr="00E23E9E">
      <w:rPr>
        <w:rFonts w:ascii="Arial" w:hAnsi="Arial" w:cs="Arial"/>
        <w:color w:val="000000"/>
        <w:sz w:val="22"/>
        <w:szCs w:val="22"/>
      </w:rPr>
      <w:t xml:space="preserve"> </w:t>
    </w:r>
    <w:r w:rsidR="00954953">
      <w:rPr>
        <w:rFonts w:ascii="Arial" w:hAnsi="Arial" w:cs="Arial"/>
        <w:color w:val="000000"/>
        <w:sz w:val="22"/>
        <w:szCs w:val="22"/>
      </w:rPr>
      <w:t>COATES</w:t>
    </w:r>
    <w:r w:rsidR="00C7252E" w:rsidRPr="00E23E9E">
      <w:rPr>
        <w:rFonts w:ascii="Arial" w:hAnsi="Arial" w:cs="Arial"/>
        <w:color w:val="000000"/>
        <w:sz w:val="22"/>
        <w:szCs w:val="22"/>
      </w:rPr>
      <w:t xml:space="preserve"> PARISH COUNCIL </w:t>
    </w:r>
    <w:r w:rsidR="0069672A">
      <w:rPr>
        <w:rFonts w:ascii="Arial" w:hAnsi="Arial" w:cs="Arial"/>
        <w:color w:val="000000"/>
        <w:sz w:val="22"/>
        <w:szCs w:val="22"/>
      </w:rPr>
      <w:t xml:space="preserve">(CPC) </w:t>
    </w:r>
    <w:r w:rsidR="00C7252E" w:rsidRPr="00E23E9E">
      <w:rPr>
        <w:rFonts w:ascii="Arial" w:hAnsi="Arial" w:cs="Arial"/>
        <w:color w:val="000000"/>
        <w:sz w:val="22"/>
        <w:szCs w:val="22"/>
      </w:rPr>
      <w:t>MEETING</w:t>
    </w:r>
  </w:p>
  <w:p w:rsidR="00C7252E" w:rsidRPr="00E23E9E" w:rsidRDefault="00D07D27" w:rsidP="00C7252E">
    <w:pPr>
      <w:jc w:val="center"/>
      <w:rPr>
        <w:rFonts w:ascii="Arial" w:hAnsi="Arial" w:cs="Arial"/>
        <w:b/>
        <w:color w:val="000000"/>
        <w:sz w:val="22"/>
        <w:szCs w:val="22"/>
      </w:rPr>
    </w:pPr>
    <w:r>
      <w:rPr>
        <w:rFonts w:ascii="Arial" w:hAnsi="Arial" w:cs="Arial"/>
        <w:color w:val="000000"/>
        <w:sz w:val="22"/>
        <w:szCs w:val="22"/>
      </w:rPr>
      <w:t xml:space="preserve">7.00 </w:t>
    </w:r>
    <w:r w:rsidRPr="00E23E9E">
      <w:rPr>
        <w:rFonts w:ascii="Arial" w:hAnsi="Arial" w:cs="Arial"/>
        <w:color w:val="000000"/>
        <w:sz w:val="22"/>
        <w:szCs w:val="22"/>
      </w:rPr>
      <w:t>PM</w:t>
    </w:r>
    <w:r>
      <w:rPr>
        <w:rFonts w:ascii="Arial" w:hAnsi="Arial" w:cs="Arial"/>
        <w:color w:val="000000"/>
        <w:sz w:val="22"/>
        <w:szCs w:val="22"/>
      </w:rPr>
      <w:t>,</w:t>
    </w:r>
    <w:r w:rsidRPr="00E23E9E">
      <w:rPr>
        <w:rFonts w:ascii="Arial" w:hAnsi="Arial" w:cs="Arial"/>
        <w:color w:val="000000"/>
        <w:sz w:val="22"/>
        <w:szCs w:val="22"/>
      </w:rPr>
      <w:t xml:space="preserve"> </w:t>
    </w:r>
    <w:r>
      <w:rPr>
        <w:rFonts w:ascii="Arial" w:hAnsi="Arial" w:cs="Arial"/>
        <w:color w:val="000000"/>
        <w:sz w:val="22"/>
        <w:szCs w:val="22"/>
      </w:rPr>
      <w:t>T</w:t>
    </w:r>
    <w:r w:rsidR="00660249">
      <w:rPr>
        <w:rFonts w:ascii="Arial" w:hAnsi="Arial" w:cs="Arial"/>
        <w:color w:val="000000"/>
        <w:sz w:val="22"/>
        <w:szCs w:val="22"/>
      </w:rPr>
      <w:t>UES</w:t>
    </w:r>
    <w:r w:rsidR="00A26EFE">
      <w:rPr>
        <w:rFonts w:ascii="Arial" w:hAnsi="Arial" w:cs="Arial"/>
        <w:color w:val="000000"/>
        <w:sz w:val="22"/>
        <w:szCs w:val="22"/>
      </w:rPr>
      <w:t>DA</w:t>
    </w:r>
    <w:r w:rsidR="00C7252E">
      <w:rPr>
        <w:rFonts w:ascii="Arial" w:hAnsi="Arial" w:cs="Arial"/>
        <w:color w:val="000000"/>
        <w:sz w:val="22"/>
        <w:szCs w:val="22"/>
      </w:rPr>
      <w:t xml:space="preserve">Y </w:t>
    </w:r>
    <w:r w:rsidR="006A5843">
      <w:rPr>
        <w:rFonts w:ascii="Arial" w:hAnsi="Arial" w:cs="Arial"/>
        <w:color w:val="000000"/>
        <w:sz w:val="22"/>
        <w:szCs w:val="22"/>
      </w:rPr>
      <w:t>18 JUNE</w:t>
    </w:r>
    <w:r w:rsidR="00C7252E" w:rsidRPr="00E23E9E">
      <w:rPr>
        <w:rFonts w:ascii="Arial" w:hAnsi="Arial" w:cs="Arial"/>
        <w:color w:val="000000"/>
        <w:sz w:val="22"/>
        <w:szCs w:val="22"/>
      </w:rPr>
      <w:t xml:space="preserve"> 202</w:t>
    </w:r>
    <w:r w:rsidR="00660249">
      <w:rPr>
        <w:rFonts w:ascii="Arial" w:hAnsi="Arial" w:cs="Arial"/>
        <w:color w:val="000000"/>
        <w:sz w:val="22"/>
        <w:szCs w:val="22"/>
      </w:rPr>
      <w:t>4</w:t>
    </w:r>
    <w:r>
      <w:rPr>
        <w:rFonts w:ascii="Arial" w:hAnsi="Arial" w:cs="Arial"/>
        <w:color w:val="000000"/>
        <w:sz w:val="22"/>
        <w:szCs w:val="22"/>
      </w:rPr>
      <w:t xml:space="preserve"> </w:t>
    </w:r>
    <w:r w:rsidR="00C7252E" w:rsidRPr="00E23E9E">
      <w:rPr>
        <w:rFonts w:ascii="Arial" w:hAnsi="Arial" w:cs="Arial"/>
        <w:color w:val="000000"/>
        <w:sz w:val="22"/>
        <w:szCs w:val="22"/>
      </w:rPr>
      <w:t>Coates Village Hall</w:t>
    </w:r>
  </w:p>
  <w:p w:rsidR="00336E37" w:rsidRPr="00E23E9E" w:rsidRDefault="00336E37" w:rsidP="00336E37">
    <w:pPr>
      <w:jc w:val="center"/>
      <w:rPr>
        <w:rFonts w:ascii="Arial" w:hAnsi="Arial" w:cs="Arial"/>
        <w:b/>
        <w:color w:val="000000"/>
        <w:sz w:val="22"/>
        <w:szCs w:val="22"/>
      </w:rPr>
    </w:pPr>
    <w:r>
      <w:rPr>
        <w:rFonts w:ascii="Arial" w:hAnsi="Arial" w:cs="Arial"/>
        <w:b/>
        <w:color w:val="000000"/>
        <w:sz w:val="22"/>
        <w:szCs w:val="22"/>
      </w:rPr>
      <w:t xml:space="preserve">Chair for this meeting: Robbie Whitfield  </w:t>
    </w:r>
  </w:p>
  <w:p w:rsidR="00C7252E" w:rsidRDefault="00C725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027" w:rsidRDefault="000B7D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181921" o:spid="_x0000_s2052" type="#_x0000_t136" style="position:absolute;margin-left:0;margin-top:0;width:454.5pt;height:181.8pt;rotation:315;z-index:-251657216;mso-position-horizontal:center;mso-position-horizontal-relative:margin;mso-position-vertical:center;mso-position-vertical-relative:margin" o:allowincell="f" fillcolor="#1f4d78 [1604]"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58CC"/>
    <w:multiLevelType w:val="hybridMultilevel"/>
    <w:tmpl w:val="3DA8D22C"/>
    <w:lvl w:ilvl="0" w:tplc="8042EC42">
      <w:start w:val="1"/>
      <w:numFmt w:val="lowerLetter"/>
      <w:lvlText w:val="%1)"/>
      <w:lvlJc w:val="left"/>
      <w:pPr>
        <w:ind w:left="1042" w:hanging="360"/>
      </w:pPr>
      <w:rPr>
        <w:rFonts w:hint="default"/>
      </w:rPr>
    </w:lvl>
    <w:lvl w:ilvl="1" w:tplc="08090019" w:tentative="1">
      <w:start w:val="1"/>
      <w:numFmt w:val="lowerLetter"/>
      <w:lvlText w:val="%2."/>
      <w:lvlJc w:val="left"/>
      <w:pPr>
        <w:ind w:left="1762" w:hanging="360"/>
      </w:pPr>
    </w:lvl>
    <w:lvl w:ilvl="2" w:tplc="0809001B" w:tentative="1">
      <w:start w:val="1"/>
      <w:numFmt w:val="lowerRoman"/>
      <w:lvlText w:val="%3."/>
      <w:lvlJc w:val="right"/>
      <w:pPr>
        <w:ind w:left="2482" w:hanging="180"/>
      </w:pPr>
    </w:lvl>
    <w:lvl w:ilvl="3" w:tplc="0809000F" w:tentative="1">
      <w:start w:val="1"/>
      <w:numFmt w:val="decimal"/>
      <w:lvlText w:val="%4."/>
      <w:lvlJc w:val="left"/>
      <w:pPr>
        <w:ind w:left="3202" w:hanging="360"/>
      </w:pPr>
    </w:lvl>
    <w:lvl w:ilvl="4" w:tplc="08090019" w:tentative="1">
      <w:start w:val="1"/>
      <w:numFmt w:val="lowerLetter"/>
      <w:lvlText w:val="%5."/>
      <w:lvlJc w:val="left"/>
      <w:pPr>
        <w:ind w:left="3922" w:hanging="360"/>
      </w:pPr>
    </w:lvl>
    <w:lvl w:ilvl="5" w:tplc="0809001B" w:tentative="1">
      <w:start w:val="1"/>
      <w:numFmt w:val="lowerRoman"/>
      <w:lvlText w:val="%6."/>
      <w:lvlJc w:val="right"/>
      <w:pPr>
        <w:ind w:left="4642" w:hanging="180"/>
      </w:pPr>
    </w:lvl>
    <w:lvl w:ilvl="6" w:tplc="0809000F" w:tentative="1">
      <w:start w:val="1"/>
      <w:numFmt w:val="decimal"/>
      <w:lvlText w:val="%7."/>
      <w:lvlJc w:val="left"/>
      <w:pPr>
        <w:ind w:left="5362" w:hanging="360"/>
      </w:pPr>
    </w:lvl>
    <w:lvl w:ilvl="7" w:tplc="08090019" w:tentative="1">
      <w:start w:val="1"/>
      <w:numFmt w:val="lowerLetter"/>
      <w:lvlText w:val="%8."/>
      <w:lvlJc w:val="left"/>
      <w:pPr>
        <w:ind w:left="6082" w:hanging="360"/>
      </w:pPr>
    </w:lvl>
    <w:lvl w:ilvl="8" w:tplc="0809001B" w:tentative="1">
      <w:start w:val="1"/>
      <w:numFmt w:val="lowerRoman"/>
      <w:lvlText w:val="%9."/>
      <w:lvlJc w:val="right"/>
      <w:pPr>
        <w:ind w:left="6802" w:hanging="180"/>
      </w:pPr>
    </w:lvl>
  </w:abstractNum>
  <w:abstractNum w:abstractNumId="1" w15:restartNumberingAfterBreak="0">
    <w:nsid w:val="03E16D89"/>
    <w:multiLevelType w:val="hybridMultilevel"/>
    <w:tmpl w:val="C87491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16445C"/>
    <w:multiLevelType w:val="hybridMultilevel"/>
    <w:tmpl w:val="EE32ADB4"/>
    <w:lvl w:ilvl="0" w:tplc="4EA20026">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3" w15:restartNumberingAfterBreak="0">
    <w:nsid w:val="1048444B"/>
    <w:multiLevelType w:val="hybridMultilevel"/>
    <w:tmpl w:val="305EE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E3AC8"/>
    <w:multiLevelType w:val="hybridMultilevel"/>
    <w:tmpl w:val="ADC263AC"/>
    <w:lvl w:ilvl="0" w:tplc="EF6818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A4A07"/>
    <w:multiLevelType w:val="hybridMultilevel"/>
    <w:tmpl w:val="7D9687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A85E75"/>
    <w:multiLevelType w:val="hybridMultilevel"/>
    <w:tmpl w:val="0D328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D02EC4"/>
    <w:multiLevelType w:val="hybridMultilevel"/>
    <w:tmpl w:val="B78A9B34"/>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18FB0EE4"/>
    <w:multiLevelType w:val="hybridMultilevel"/>
    <w:tmpl w:val="061CBB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1B3D01"/>
    <w:multiLevelType w:val="hybridMultilevel"/>
    <w:tmpl w:val="BB3446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F07294"/>
    <w:multiLevelType w:val="hybridMultilevel"/>
    <w:tmpl w:val="41745112"/>
    <w:lvl w:ilvl="0" w:tplc="314A4C80">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063541"/>
    <w:multiLevelType w:val="hybridMultilevel"/>
    <w:tmpl w:val="564045DE"/>
    <w:lvl w:ilvl="0" w:tplc="D856DEB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328A7"/>
    <w:multiLevelType w:val="hybridMultilevel"/>
    <w:tmpl w:val="1F2ACE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233093"/>
    <w:multiLevelType w:val="hybridMultilevel"/>
    <w:tmpl w:val="598E1A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972E8B"/>
    <w:multiLevelType w:val="hybridMultilevel"/>
    <w:tmpl w:val="902424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C344ED"/>
    <w:multiLevelType w:val="hybridMultilevel"/>
    <w:tmpl w:val="239697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216A02"/>
    <w:multiLevelType w:val="hybridMultilevel"/>
    <w:tmpl w:val="5E28A6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AA7FF4"/>
    <w:multiLevelType w:val="hybridMultilevel"/>
    <w:tmpl w:val="80DE30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524BF7"/>
    <w:multiLevelType w:val="hybridMultilevel"/>
    <w:tmpl w:val="FFD407A2"/>
    <w:lvl w:ilvl="0" w:tplc="461621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A34D33"/>
    <w:multiLevelType w:val="hybridMultilevel"/>
    <w:tmpl w:val="F286A6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E9689A"/>
    <w:multiLevelType w:val="hybridMultilevel"/>
    <w:tmpl w:val="45424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C21071"/>
    <w:multiLevelType w:val="hybridMultilevel"/>
    <w:tmpl w:val="F76A661C"/>
    <w:lvl w:ilvl="0" w:tplc="B1CC8B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5B73D7"/>
    <w:multiLevelType w:val="hybridMultilevel"/>
    <w:tmpl w:val="D39248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273334"/>
    <w:multiLevelType w:val="hybridMultilevel"/>
    <w:tmpl w:val="2E3C1D8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EA2B32"/>
    <w:multiLevelType w:val="hybridMultilevel"/>
    <w:tmpl w:val="A73C1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357F9E"/>
    <w:multiLevelType w:val="hybridMultilevel"/>
    <w:tmpl w:val="26ACED70"/>
    <w:lvl w:ilvl="0" w:tplc="CA8CFC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1D22C9"/>
    <w:multiLevelType w:val="hybridMultilevel"/>
    <w:tmpl w:val="73445654"/>
    <w:lvl w:ilvl="0" w:tplc="08090017">
      <w:start w:val="1"/>
      <w:numFmt w:val="lowerLetter"/>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7" w15:restartNumberingAfterBreak="0">
    <w:nsid w:val="66C27679"/>
    <w:multiLevelType w:val="hybridMultilevel"/>
    <w:tmpl w:val="F0CC5E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A52775"/>
    <w:multiLevelType w:val="hybridMultilevel"/>
    <w:tmpl w:val="D03E5212"/>
    <w:lvl w:ilvl="0" w:tplc="CA8CFC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197E5D"/>
    <w:multiLevelType w:val="hybridMultilevel"/>
    <w:tmpl w:val="F94ED7AC"/>
    <w:lvl w:ilvl="0" w:tplc="71F43A6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8A4C6F"/>
    <w:multiLevelType w:val="hybridMultilevel"/>
    <w:tmpl w:val="EE303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191370"/>
    <w:multiLevelType w:val="hybridMultilevel"/>
    <w:tmpl w:val="394ED0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EA1B83"/>
    <w:multiLevelType w:val="hybridMultilevel"/>
    <w:tmpl w:val="E528EA76"/>
    <w:lvl w:ilvl="0" w:tplc="460EF0D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98728F"/>
    <w:multiLevelType w:val="hybridMultilevel"/>
    <w:tmpl w:val="D550EB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CE045C"/>
    <w:multiLevelType w:val="hybridMultilevel"/>
    <w:tmpl w:val="CCD49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6"/>
  </w:num>
  <w:num w:numId="3">
    <w:abstractNumId w:val="20"/>
  </w:num>
  <w:num w:numId="4">
    <w:abstractNumId w:val="2"/>
  </w:num>
  <w:num w:numId="5">
    <w:abstractNumId w:val="30"/>
  </w:num>
  <w:num w:numId="6">
    <w:abstractNumId w:val="24"/>
  </w:num>
  <w:num w:numId="7">
    <w:abstractNumId w:val="23"/>
  </w:num>
  <w:num w:numId="8">
    <w:abstractNumId w:val="3"/>
  </w:num>
  <w:num w:numId="9">
    <w:abstractNumId w:val="18"/>
  </w:num>
  <w:num w:numId="10">
    <w:abstractNumId w:val="29"/>
  </w:num>
  <w:num w:numId="11">
    <w:abstractNumId w:val="4"/>
  </w:num>
  <w:num w:numId="12">
    <w:abstractNumId w:val="32"/>
  </w:num>
  <w:num w:numId="13">
    <w:abstractNumId w:val="21"/>
  </w:num>
  <w:num w:numId="14">
    <w:abstractNumId w:val="11"/>
  </w:num>
  <w:num w:numId="15">
    <w:abstractNumId w:val="28"/>
  </w:num>
  <w:num w:numId="16">
    <w:abstractNumId w:val="25"/>
  </w:num>
  <w:num w:numId="17">
    <w:abstractNumId w:val="12"/>
  </w:num>
  <w:num w:numId="18">
    <w:abstractNumId w:val="33"/>
  </w:num>
  <w:num w:numId="19">
    <w:abstractNumId w:val="7"/>
  </w:num>
  <w:num w:numId="20">
    <w:abstractNumId w:val="10"/>
  </w:num>
  <w:num w:numId="21">
    <w:abstractNumId w:val="16"/>
  </w:num>
  <w:num w:numId="22">
    <w:abstractNumId w:val="26"/>
  </w:num>
  <w:num w:numId="23">
    <w:abstractNumId w:val="14"/>
  </w:num>
  <w:num w:numId="24">
    <w:abstractNumId w:val="1"/>
  </w:num>
  <w:num w:numId="25">
    <w:abstractNumId w:val="5"/>
  </w:num>
  <w:num w:numId="26">
    <w:abstractNumId w:val="8"/>
  </w:num>
  <w:num w:numId="27">
    <w:abstractNumId w:val="9"/>
  </w:num>
  <w:num w:numId="28">
    <w:abstractNumId w:val="31"/>
  </w:num>
  <w:num w:numId="29">
    <w:abstractNumId w:val="22"/>
  </w:num>
  <w:num w:numId="30">
    <w:abstractNumId w:val="15"/>
  </w:num>
  <w:num w:numId="31">
    <w:abstractNumId w:val="13"/>
  </w:num>
  <w:num w:numId="32">
    <w:abstractNumId w:val="27"/>
  </w:num>
  <w:num w:numId="33">
    <w:abstractNumId w:val="0"/>
  </w:num>
  <w:num w:numId="34">
    <w:abstractNumId w:val="19"/>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2E"/>
    <w:rsid w:val="000051EA"/>
    <w:rsid w:val="00012F55"/>
    <w:rsid w:val="0001329B"/>
    <w:rsid w:val="00014AA4"/>
    <w:rsid w:val="00014D61"/>
    <w:rsid w:val="00015352"/>
    <w:rsid w:val="00016198"/>
    <w:rsid w:val="000228ED"/>
    <w:rsid w:val="0002444C"/>
    <w:rsid w:val="00035387"/>
    <w:rsid w:val="00035A7E"/>
    <w:rsid w:val="00036768"/>
    <w:rsid w:val="00044EA5"/>
    <w:rsid w:val="00062A18"/>
    <w:rsid w:val="00064090"/>
    <w:rsid w:val="00065999"/>
    <w:rsid w:val="00076164"/>
    <w:rsid w:val="0008126B"/>
    <w:rsid w:val="000A25E4"/>
    <w:rsid w:val="000A292F"/>
    <w:rsid w:val="000A32E9"/>
    <w:rsid w:val="000B0A74"/>
    <w:rsid w:val="000B7D85"/>
    <w:rsid w:val="000C7BC9"/>
    <w:rsid w:val="000D740D"/>
    <w:rsid w:val="000F304E"/>
    <w:rsid w:val="001030D5"/>
    <w:rsid w:val="0010383D"/>
    <w:rsid w:val="00110A63"/>
    <w:rsid w:val="00110BB2"/>
    <w:rsid w:val="00117900"/>
    <w:rsid w:val="0013022C"/>
    <w:rsid w:val="00132422"/>
    <w:rsid w:val="0013394E"/>
    <w:rsid w:val="0013662E"/>
    <w:rsid w:val="00147F3A"/>
    <w:rsid w:val="00156EC7"/>
    <w:rsid w:val="00160903"/>
    <w:rsid w:val="001624BD"/>
    <w:rsid w:val="001754AF"/>
    <w:rsid w:val="0018002A"/>
    <w:rsid w:val="001845B4"/>
    <w:rsid w:val="00185363"/>
    <w:rsid w:val="00186896"/>
    <w:rsid w:val="00190722"/>
    <w:rsid w:val="00191DCF"/>
    <w:rsid w:val="00192852"/>
    <w:rsid w:val="00193C55"/>
    <w:rsid w:val="00195751"/>
    <w:rsid w:val="00197027"/>
    <w:rsid w:val="001C25A6"/>
    <w:rsid w:val="001C3EAD"/>
    <w:rsid w:val="001C455C"/>
    <w:rsid w:val="001D72BC"/>
    <w:rsid w:val="001E0F40"/>
    <w:rsid w:val="001E4095"/>
    <w:rsid w:val="0020653F"/>
    <w:rsid w:val="00214BCA"/>
    <w:rsid w:val="002219E1"/>
    <w:rsid w:val="002314DD"/>
    <w:rsid w:val="00231BF6"/>
    <w:rsid w:val="002355B3"/>
    <w:rsid w:val="00240B4B"/>
    <w:rsid w:val="00254CCC"/>
    <w:rsid w:val="00256120"/>
    <w:rsid w:val="00260FA3"/>
    <w:rsid w:val="00261AF8"/>
    <w:rsid w:val="00263019"/>
    <w:rsid w:val="002673FC"/>
    <w:rsid w:val="00276029"/>
    <w:rsid w:val="00276BA8"/>
    <w:rsid w:val="00277D1B"/>
    <w:rsid w:val="00280FBE"/>
    <w:rsid w:val="002859C0"/>
    <w:rsid w:val="00285CEB"/>
    <w:rsid w:val="00296DE1"/>
    <w:rsid w:val="002A4C92"/>
    <w:rsid w:val="002A6564"/>
    <w:rsid w:val="002E21E4"/>
    <w:rsid w:val="00301D7D"/>
    <w:rsid w:val="00303B54"/>
    <w:rsid w:val="00312518"/>
    <w:rsid w:val="00312A03"/>
    <w:rsid w:val="00322C3F"/>
    <w:rsid w:val="00333828"/>
    <w:rsid w:val="00336E37"/>
    <w:rsid w:val="00341DDC"/>
    <w:rsid w:val="00356E07"/>
    <w:rsid w:val="003625EF"/>
    <w:rsid w:val="00365961"/>
    <w:rsid w:val="00376FA4"/>
    <w:rsid w:val="00384931"/>
    <w:rsid w:val="003914FD"/>
    <w:rsid w:val="00394438"/>
    <w:rsid w:val="003A3593"/>
    <w:rsid w:val="003A4CFA"/>
    <w:rsid w:val="003B20FC"/>
    <w:rsid w:val="003C2C59"/>
    <w:rsid w:val="003C32A4"/>
    <w:rsid w:val="003C5EDE"/>
    <w:rsid w:val="003D0C91"/>
    <w:rsid w:val="003E3972"/>
    <w:rsid w:val="003E62C8"/>
    <w:rsid w:val="003E673C"/>
    <w:rsid w:val="003E6740"/>
    <w:rsid w:val="003E6B0B"/>
    <w:rsid w:val="003F04C6"/>
    <w:rsid w:val="003F18C5"/>
    <w:rsid w:val="003F35C2"/>
    <w:rsid w:val="003F4018"/>
    <w:rsid w:val="00403A13"/>
    <w:rsid w:val="00407819"/>
    <w:rsid w:val="00424377"/>
    <w:rsid w:val="00424CF9"/>
    <w:rsid w:val="00427C55"/>
    <w:rsid w:val="004307FC"/>
    <w:rsid w:val="004333DE"/>
    <w:rsid w:val="0043689C"/>
    <w:rsid w:val="00443B68"/>
    <w:rsid w:val="00444054"/>
    <w:rsid w:val="00444CAD"/>
    <w:rsid w:val="004470B5"/>
    <w:rsid w:val="00456301"/>
    <w:rsid w:val="004653FE"/>
    <w:rsid w:val="00466A1E"/>
    <w:rsid w:val="00467192"/>
    <w:rsid w:val="004726D7"/>
    <w:rsid w:val="004727CF"/>
    <w:rsid w:val="004729CB"/>
    <w:rsid w:val="00474B90"/>
    <w:rsid w:val="0047540C"/>
    <w:rsid w:val="00476D90"/>
    <w:rsid w:val="00482BC1"/>
    <w:rsid w:val="004A2939"/>
    <w:rsid w:val="004B64FC"/>
    <w:rsid w:val="004C16CF"/>
    <w:rsid w:val="004C3A44"/>
    <w:rsid w:val="004D2D0C"/>
    <w:rsid w:val="004D6ABC"/>
    <w:rsid w:val="004D6ADE"/>
    <w:rsid w:val="004E0512"/>
    <w:rsid w:val="004F1A55"/>
    <w:rsid w:val="004F2CAC"/>
    <w:rsid w:val="005000BD"/>
    <w:rsid w:val="00501063"/>
    <w:rsid w:val="005013E7"/>
    <w:rsid w:val="005066E4"/>
    <w:rsid w:val="00512266"/>
    <w:rsid w:val="00513754"/>
    <w:rsid w:val="00513E51"/>
    <w:rsid w:val="00514F36"/>
    <w:rsid w:val="00517404"/>
    <w:rsid w:val="00520651"/>
    <w:rsid w:val="005210CA"/>
    <w:rsid w:val="0053113C"/>
    <w:rsid w:val="00537935"/>
    <w:rsid w:val="00544F7A"/>
    <w:rsid w:val="00547B7C"/>
    <w:rsid w:val="00566ADB"/>
    <w:rsid w:val="00582624"/>
    <w:rsid w:val="0058271F"/>
    <w:rsid w:val="005925C0"/>
    <w:rsid w:val="005957E5"/>
    <w:rsid w:val="005A03E1"/>
    <w:rsid w:val="005A3EBF"/>
    <w:rsid w:val="005A49C3"/>
    <w:rsid w:val="005A4DDA"/>
    <w:rsid w:val="005A63AA"/>
    <w:rsid w:val="005B1177"/>
    <w:rsid w:val="005C4853"/>
    <w:rsid w:val="005E6383"/>
    <w:rsid w:val="005E70E5"/>
    <w:rsid w:val="005F641F"/>
    <w:rsid w:val="006038AF"/>
    <w:rsid w:val="0060639F"/>
    <w:rsid w:val="006067FE"/>
    <w:rsid w:val="006178B4"/>
    <w:rsid w:val="00624231"/>
    <w:rsid w:val="006276DC"/>
    <w:rsid w:val="006348A7"/>
    <w:rsid w:val="0063584E"/>
    <w:rsid w:val="006421D9"/>
    <w:rsid w:val="00646313"/>
    <w:rsid w:val="006522FA"/>
    <w:rsid w:val="0065734F"/>
    <w:rsid w:val="00660249"/>
    <w:rsid w:val="006615E5"/>
    <w:rsid w:val="006620CD"/>
    <w:rsid w:val="00665340"/>
    <w:rsid w:val="00670D42"/>
    <w:rsid w:val="00684025"/>
    <w:rsid w:val="00687BAB"/>
    <w:rsid w:val="0069672A"/>
    <w:rsid w:val="006A1826"/>
    <w:rsid w:val="006A5843"/>
    <w:rsid w:val="006B5531"/>
    <w:rsid w:val="006D23E3"/>
    <w:rsid w:val="006D4D9C"/>
    <w:rsid w:val="006E4F76"/>
    <w:rsid w:val="006F2F19"/>
    <w:rsid w:val="006F508D"/>
    <w:rsid w:val="00701629"/>
    <w:rsid w:val="00703F05"/>
    <w:rsid w:val="007144B9"/>
    <w:rsid w:val="0071788D"/>
    <w:rsid w:val="007201E1"/>
    <w:rsid w:val="00725199"/>
    <w:rsid w:val="00726499"/>
    <w:rsid w:val="00744EDE"/>
    <w:rsid w:val="00760029"/>
    <w:rsid w:val="0076330D"/>
    <w:rsid w:val="00763707"/>
    <w:rsid w:val="00765FFA"/>
    <w:rsid w:val="007718BF"/>
    <w:rsid w:val="00771B72"/>
    <w:rsid w:val="00773932"/>
    <w:rsid w:val="007869A1"/>
    <w:rsid w:val="007A39DF"/>
    <w:rsid w:val="007A3F29"/>
    <w:rsid w:val="007A4CF7"/>
    <w:rsid w:val="007A6B2A"/>
    <w:rsid w:val="007B3BF8"/>
    <w:rsid w:val="007B3D2F"/>
    <w:rsid w:val="007B5E04"/>
    <w:rsid w:val="007C1D71"/>
    <w:rsid w:val="007C2943"/>
    <w:rsid w:val="007C53B7"/>
    <w:rsid w:val="007D0DD4"/>
    <w:rsid w:val="007D2F0D"/>
    <w:rsid w:val="007D3D57"/>
    <w:rsid w:val="007D594C"/>
    <w:rsid w:val="007E1D43"/>
    <w:rsid w:val="007F20E3"/>
    <w:rsid w:val="007F4182"/>
    <w:rsid w:val="008007B0"/>
    <w:rsid w:val="00802415"/>
    <w:rsid w:val="00804E82"/>
    <w:rsid w:val="008068C1"/>
    <w:rsid w:val="0080750B"/>
    <w:rsid w:val="008203E2"/>
    <w:rsid w:val="008223B0"/>
    <w:rsid w:val="00830C8D"/>
    <w:rsid w:val="008320AA"/>
    <w:rsid w:val="008448AF"/>
    <w:rsid w:val="0084754A"/>
    <w:rsid w:val="008504CB"/>
    <w:rsid w:val="008611C9"/>
    <w:rsid w:val="00866170"/>
    <w:rsid w:val="00867FCC"/>
    <w:rsid w:val="00875F0C"/>
    <w:rsid w:val="008767C6"/>
    <w:rsid w:val="00877E4F"/>
    <w:rsid w:val="008A21B0"/>
    <w:rsid w:val="008A415C"/>
    <w:rsid w:val="008A6C97"/>
    <w:rsid w:val="008B01FB"/>
    <w:rsid w:val="008E4258"/>
    <w:rsid w:val="008F273D"/>
    <w:rsid w:val="00902E74"/>
    <w:rsid w:val="00907016"/>
    <w:rsid w:val="00916523"/>
    <w:rsid w:val="00923946"/>
    <w:rsid w:val="00935250"/>
    <w:rsid w:val="00935CD6"/>
    <w:rsid w:val="009456B6"/>
    <w:rsid w:val="00954953"/>
    <w:rsid w:val="009568C9"/>
    <w:rsid w:val="00960987"/>
    <w:rsid w:val="00963776"/>
    <w:rsid w:val="009702E2"/>
    <w:rsid w:val="0097387B"/>
    <w:rsid w:val="0097577B"/>
    <w:rsid w:val="00975A7E"/>
    <w:rsid w:val="00976063"/>
    <w:rsid w:val="00977ADE"/>
    <w:rsid w:val="00990BB8"/>
    <w:rsid w:val="00992FF9"/>
    <w:rsid w:val="00993820"/>
    <w:rsid w:val="009A15E6"/>
    <w:rsid w:val="009A382A"/>
    <w:rsid w:val="009B0DD8"/>
    <w:rsid w:val="009B2E2B"/>
    <w:rsid w:val="009B7947"/>
    <w:rsid w:val="009C232D"/>
    <w:rsid w:val="009D490A"/>
    <w:rsid w:val="009D50A4"/>
    <w:rsid w:val="009E340A"/>
    <w:rsid w:val="00A050FF"/>
    <w:rsid w:val="00A108E4"/>
    <w:rsid w:val="00A10F4D"/>
    <w:rsid w:val="00A17CA3"/>
    <w:rsid w:val="00A23B6A"/>
    <w:rsid w:val="00A26EFE"/>
    <w:rsid w:val="00A30001"/>
    <w:rsid w:val="00A36C13"/>
    <w:rsid w:val="00A40A97"/>
    <w:rsid w:val="00A47A7A"/>
    <w:rsid w:val="00A647EE"/>
    <w:rsid w:val="00A65159"/>
    <w:rsid w:val="00A82E37"/>
    <w:rsid w:val="00A91A63"/>
    <w:rsid w:val="00A93CB3"/>
    <w:rsid w:val="00A9451D"/>
    <w:rsid w:val="00AA325D"/>
    <w:rsid w:val="00AA498F"/>
    <w:rsid w:val="00AC334C"/>
    <w:rsid w:val="00AD62A6"/>
    <w:rsid w:val="00AE03B3"/>
    <w:rsid w:val="00AE3A3E"/>
    <w:rsid w:val="00AE3A99"/>
    <w:rsid w:val="00AF31D3"/>
    <w:rsid w:val="00AF73B6"/>
    <w:rsid w:val="00B00720"/>
    <w:rsid w:val="00B07824"/>
    <w:rsid w:val="00B101B8"/>
    <w:rsid w:val="00B23F5B"/>
    <w:rsid w:val="00B24E73"/>
    <w:rsid w:val="00B256FB"/>
    <w:rsid w:val="00B25C81"/>
    <w:rsid w:val="00B458DC"/>
    <w:rsid w:val="00B609EF"/>
    <w:rsid w:val="00B67DF6"/>
    <w:rsid w:val="00B75BA3"/>
    <w:rsid w:val="00B76530"/>
    <w:rsid w:val="00B77547"/>
    <w:rsid w:val="00B81758"/>
    <w:rsid w:val="00B94566"/>
    <w:rsid w:val="00B94B16"/>
    <w:rsid w:val="00BA49DD"/>
    <w:rsid w:val="00BD2812"/>
    <w:rsid w:val="00BD3071"/>
    <w:rsid w:val="00BD3ED0"/>
    <w:rsid w:val="00BD5994"/>
    <w:rsid w:val="00BD6B82"/>
    <w:rsid w:val="00BE2E82"/>
    <w:rsid w:val="00BF2C08"/>
    <w:rsid w:val="00BF7AAC"/>
    <w:rsid w:val="00C03675"/>
    <w:rsid w:val="00C20A05"/>
    <w:rsid w:val="00C24369"/>
    <w:rsid w:val="00C25531"/>
    <w:rsid w:val="00C27AD5"/>
    <w:rsid w:val="00C35279"/>
    <w:rsid w:val="00C418FF"/>
    <w:rsid w:val="00C57FDE"/>
    <w:rsid w:val="00C62AC8"/>
    <w:rsid w:val="00C64E08"/>
    <w:rsid w:val="00C66E18"/>
    <w:rsid w:val="00C7252E"/>
    <w:rsid w:val="00C72753"/>
    <w:rsid w:val="00C74ED5"/>
    <w:rsid w:val="00C818DB"/>
    <w:rsid w:val="00C82211"/>
    <w:rsid w:val="00C86E20"/>
    <w:rsid w:val="00C90B1B"/>
    <w:rsid w:val="00C95B12"/>
    <w:rsid w:val="00CA07A0"/>
    <w:rsid w:val="00CA0D21"/>
    <w:rsid w:val="00CA7693"/>
    <w:rsid w:val="00CB0776"/>
    <w:rsid w:val="00CB43AB"/>
    <w:rsid w:val="00CC289E"/>
    <w:rsid w:val="00CD2EC3"/>
    <w:rsid w:val="00CD483C"/>
    <w:rsid w:val="00CD4C1B"/>
    <w:rsid w:val="00CD5ADE"/>
    <w:rsid w:val="00CE05B4"/>
    <w:rsid w:val="00CE4C0A"/>
    <w:rsid w:val="00CF0911"/>
    <w:rsid w:val="00CF76CB"/>
    <w:rsid w:val="00D036F7"/>
    <w:rsid w:val="00D03F73"/>
    <w:rsid w:val="00D07A31"/>
    <w:rsid w:val="00D07D27"/>
    <w:rsid w:val="00D1338F"/>
    <w:rsid w:val="00D138D2"/>
    <w:rsid w:val="00D14AED"/>
    <w:rsid w:val="00D159A8"/>
    <w:rsid w:val="00D271AD"/>
    <w:rsid w:val="00D365FF"/>
    <w:rsid w:val="00D50231"/>
    <w:rsid w:val="00D52162"/>
    <w:rsid w:val="00D64333"/>
    <w:rsid w:val="00D67D8D"/>
    <w:rsid w:val="00D70346"/>
    <w:rsid w:val="00D75A45"/>
    <w:rsid w:val="00D9722F"/>
    <w:rsid w:val="00DA365A"/>
    <w:rsid w:val="00DA5B21"/>
    <w:rsid w:val="00DA74CB"/>
    <w:rsid w:val="00DB08A6"/>
    <w:rsid w:val="00DB7437"/>
    <w:rsid w:val="00DC0977"/>
    <w:rsid w:val="00DC5F86"/>
    <w:rsid w:val="00DD2645"/>
    <w:rsid w:val="00DD7565"/>
    <w:rsid w:val="00DE26B6"/>
    <w:rsid w:val="00DE3201"/>
    <w:rsid w:val="00DE4E68"/>
    <w:rsid w:val="00DE517D"/>
    <w:rsid w:val="00E001B3"/>
    <w:rsid w:val="00E008A5"/>
    <w:rsid w:val="00E03640"/>
    <w:rsid w:val="00E04349"/>
    <w:rsid w:val="00E12128"/>
    <w:rsid w:val="00E16C26"/>
    <w:rsid w:val="00E16C35"/>
    <w:rsid w:val="00E17263"/>
    <w:rsid w:val="00E21DE3"/>
    <w:rsid w:val="00E21E1C"/>
    <w:rsid w:val="00E34436"/>
    <w:rsid w:val="00E40452"/>
    <w:rsid w:val="00E4211D"/>
    <w:rsid w:val="00E54213"/>
    <w:rsid w:val="00E61027"/>
    <w:rsid w:val="00E61581"/>
    <w:rsid w:val="00E6616A"/>
    <w:rsid w:val="00E739AA"/>
    <w:rsid w:val="00E74288"/>
    <w:rsid w:val="00E864FD"/>
    <w:rsid w:val="00E87AA1"/>
    <w:rsid w:val="00EA7FE0"/>
    <w:rsid w:val="00EB2721"/>
    <w:rsid w:val="00EB4576"/>
    <w:rsid w:val="00EB7B8B"/>
    <w:rsid w:val="00EB7E5B"/>
    <w:rsid w:val="00EC6AE1"/>
    <w:rsid w:val="00EC7BAE"/>
    <w:rsid w:val="00ED22AA"/>
    <w:rsid w:val="00ED7772"/>
    <w:rsid w:val="00EE2631"/>
    <w:rsid w:val="00EE273E"/>
    <w:rsid w:val="00EF6D24"/>
    <w:rsid w:val="00F13B40"/>
    <w:rsid w:val="00F20DA0"/>
    <w:rsid w:val="00F22BF7"/>
    <w:rsid w:val="00F25358"/>
    <w:rsid w:val="00F271D0"/>
    <w:rsid w:val="00F33BB6"/>
    <w:rsid w:val="00F362D5"/>
    <w:rsid w:val="00F4049E"/>
    <w:rsid w:val="00F42806"/>
    <w:rsid w:val="00F474F6"/>
    <w:rsid w:val="00F57280"/>
    <w:rsid w:val="00F660B7"/>
    <w:rsid w:val="00F7081B"/>
    <w:rsid w:val="00F7174D"/>
    <w:rsid w:val="00F748F4"/>
    <w:rsid w:val="00F75D2C"/>
    <w:rsid w:val="00F76BC1"/>
    <w:rsid w:val="00F92A06"/>
    <w:rsid w:val="00F92DFE"/>
    <w:rsid w:val="00F94BDA"/>
    <w:rsid w:val="00F9568A"/>
    <w:rsid w:val="00FA2E57"/>
    <w:rsid w:val="00FB2964"/>
    <w:rsid w:val="00FB3866"/>
    <w:rsid w:val="00FB6179"/>
    <w:rsid w:val="00FC30F3"/>
    <w:rsid w:val="00FC54A3"/>
    <w:rsid w:val="00FC5CFE"/>
    <w:rsid w:val="00FD0E20"/>
    <w:rsid w:val="00FD50A4"/>
    <w:rsid w:val="00FE1497"/>
    <w:rsid w:val="00FE3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06D261D0-8F0E-4B48-BAD5-253090D9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52E"/>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7252E"/>
    <w:rPr>
      <w:color w:val="0000FF"/>
      <w:u w:val="single"/>
    </w:rPr>
  </w:style>
  <w:style w:type="paragraph" w:styleId="ListParagraph">
    <w:name w:val="List Paragraph"/>
    <w:basedOn w:val="Normal"/>
    <w:uiPriority w:val="34"/>
    <w:qFormat/>
    <w:rsid w:val="00C7252E"/>
    <w:pPr>
      <w:ind w:left="720"/>
      <w:contextualSpacing/>
    </w:pPr>
  </w:style>
  <w:style w:type="paragraph" w:styleId="Header">
    <w:name w:val="header"/>
    <w:basedOn w:val="Normal"/>
    <w:link w:val="HeaderChar"/>
    <w:uiPriority w:val="99"/>
    <w:unhideWhenUsed/>
    <w:rsid w:val="00C7252E"/>
    <w:pPr>
      <w:tabs>
        <w:tab w:val="center" w:pos="4513"/>
        <w:tab w:val="right" w:pos="9026"/>
      </w:tabs>
    </w:pPr>
  </w:style>
  <w:style w:type="character" w:customStyle="1" w:styleId="HeaderChar">
    <w:name w:val="Header Char"/>
    <w:basedOn w:val="DefaultParagraphFont"/>
    <w:link w:val="Header"/>
    <w:uiPriority w:val="99"/>
    <w:rsid w:val="00C7252E"/>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C7252E"/>
    <w:pPr>
      <w:tabs>
        <w:tab w:val="center" w:pos="4513"/>
        <w:tab w:val="right" w:pos="9026"/>
      </w:tabs>
    </w:pPr>
  </w:style>
  <w:style w:type="character" w:customStyle="1" w:styleId="FooterChar">
    <w:name w:val="Footer Char"/>
    <w:basedOn w:val="DefaultParagraphFont"/>
    <w:link w:val="Footer"/>
    <w:uiPriority w:val="99"/>
    <w:rsid w:val="00C7252E"/>
    <w:rPr>
      <w:rFonts w:ascii="Times New Roman" w:eastAsia="Times New Roman" w:hAnsi="Times New Roman" w:cs="Times New Roman"/>
      <w:sz w:val="24"/>
      <w:szCs w:val="24"/>
      <w:lang w:eastAsia="ar-SA"/>
    </w:rPr>
  </w:style>
  <w:style w:type="paragraph" w:styleId="PlainText">
    <w:name w:val="Plain Text"/>
    <w:basedOn w:val="Normal"/>
    <w:link w:val="PlainTextChar"/>
    <w:uiPriority w:val="99"/>
    <w:unhideWhenUsed/>
    <w:rsid w:val="007C1D71"/>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7C1D71"/>
    <w:rPr>
      <w:rFonts w:ascii="Calibri" w:hAnsi="Calibri"/>
      <w:szCs w:val="21"/>
    </w:rPr>
  </w:style>
  <w:style w:type="character" w:styleId="CommentReference">
    <w:name w:val="annotation reference"/>
    <w:basedOn w:val="DefaultParagraphFont"/>
    <w:uiPriority w:val="99"/>
    <w:semiHidden/>
    <w:unhideWhenUsed/>
    <w:rsid w:val="00975A7E"/>
    <w:rPr>
      <w:sz w:val="16"/>
      <w:szCs w:val="16"/>
    </w:rPr>
  </w:style>
  <w:style w:type="paragraph" w:styleId="CommentText">
    <w:name w:val="annotation text"/>
    <w:basedOn w:val="Normal"/>
    <w:link w:val="CommentTextChar"/>
    <w:uiPriority w:val="99"/>
    <w:semiHidden/>
    <w:unhideWhenUsed/>
    <w:rsid w:val="00975A7E"/>
    <w:rPr>
      <w:sz w:val="20"/>
      <w:szCs w:val="20"/>
    </w:rPr>
  </w:style>
  <w:style w:type="character" w:customStyle="1" w:styleId="CommentTextChar">
    <w:name w:val="Comment Text Char"/>
    <w:basedOn w:val="DefaultParagraphFont"/>
    <w:link w:val="CommentText"/>
    <w:uiPriority w:val="99"/>
    <w:semiHidden/>
    <w:rsid w:val="00975A7E"/>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975A7E"/>
    <w:rPr>
      <w:b/>
      <w:bCs/>
    </w:rPr>
  </w:style>
  <w:style w:type="character" w:customStyle="1" w:styleId="CommentSubjectChar">
    <w:name w:val="Comment Subject Char"/>
    <w:basedOn w:val="CommentTextChar"/>
    <w:link w:val="CommentSubject"/>
    <w:uiPriority w:val="99"/>
    <w:semiHidden/>
    <w:rsid w:val="00975A7E"/>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975A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A7E"/>
    <w:rPr>
      <w:rFonts w:ascii="Segoe UI" w:eastAsia="Times New Roman" w:hAnsi="Segoe UI" w:cs="Segoe UI"/>
      <w:sz w:val="18"/>
      <w:szCs w:val="18"/>
      <w:lang w:eastAsia="ar-SA"/>
    </w:rPr>
  </w:style>
  <w:style w:type="paragraph" w:styleId="NormalWeb">
    <w:name w:val="Normal (Web)"/>
    <w:basedOn w:val="Normal"/>
    <w:uiPriority w:val="99"/>
    <w:semiHidden/>
    <w:unhideWhenUsed/>
    <w:rsid w:val="00444CAD"/>
    <w:pPr>
      <w:suppressAutoHyphens w:val="0"/>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92216">
      <w:bodyDiv w:val="1"/>
      <w:marLeft w:val="0"/>
      <w:marRight w:val="0"/>
      <w:marTop w:val="0"/>
      <w:marBottom w:val="0"/>
      <w:divBdr>
        <w:top w:val="none" w:sz="0" w:space="0" w:color="auto"/>
        <w:left w:val="none" w:sz="0" w:space="0" w:color="auto"/>
        <w:bottom w:val="none" w:sz="0" w:space="0" w:color="auto"/>
        <w:right w:val="none" w:sz="0" w:space="0" w:color="auto"/>
      </w:divBdr>
    </w:div>
    <w:div w:id="250086583">
      <w:bodyDiv w:val="1"/>
      <w:marLeft w:val="0"/>
      <w:marRight w:val="0"/>
      <w:marTop w:val="0"/>
      <w:marBottom w:val="0"/>
      <w:divBdr>
        <w:top w:val="none" w:sz="0" w:space="0" w:color="auto"/>
        <w:left w:val="none" w:sz="0" w:space="0" w:color="auto"/>
        <w:bottom w:val="none" w:sz="0" w:space="0" w:color="auto"/>
        <w:right w:val="none" w:sz="0" w:space="0" w:color="auto"/>
      </w:divBdr>
    </w:div>
    <w:div w:id="328795776">
      <w:bodyDiv w:val="1"/>
      <w:marLeft w:val="0"/>
      <w:marRight w:val="0"/>
      <w:marTop w:val="0"/>
      <w:marBottom w:val="0"/>
      <w:divBdr>
        <w:top w:val="none" w:sz="0" w:space="0" w:color="auto"/>
        <w:left w:val="none" w:sz="0" w:space="0" w:color="auto"/>
        <w:bottom w:val="none" w:sz="0" w:space="0" w:color="auto"/>
        <w:right w:val="none" w:sz="0" w:space="0" w:color="auto"/>
      </w:divBdr>
    </w:div>
    <w:div w:id="453403623">
      <w:bodyDiv w:val="1"/>
      <w:marLeft w:val="0"/>
      <w:marRight w:val="0"/>
      <w:marTop w:val="0"/>
      <w:marBottom w:val="0"/>
      <w:divBdr>
        <w:top w:val="none" w:sz="0" w:space="0" w:color="auto"/>
        <w:left w:val="none" w:sz="0" w:space="0" w:color="auto"/>
        <w:bottom w:val="none" w:sz="0" w:space="0" w:color="auto"/>
        <w:right w:val="none" w:sz="0" w:space="0" w:color="auto"/>
      </w:divBdr>
    </w:div>
    <w:div w:id="532890139">
      <w:bodyDiv w:val="1"/>
      <w:marLeft w:val="0"/>
      <w:marRight w:val="0"/>
      <w:marTop w:val="0"/>
      <w:marBottom w:val="0"/>
      <w:divBdr>
        <w:top w:val="none" w:sz="0" w:space="0" w:color="auto"/>
        <w:left w:val="none" w:sz="0" w:space="0" w:color="auto"/>
        <w:bottom w:val="none" w:sz="0" w:space="0" w:color="auto"/>
        <w:right w:val="none" w:sz="0" w:space="0" w:color="auto"/>
      </w:divBdr>
    </w:div>
    <w:div w:id="547764812">
      <w:bodyDiv w:val="1"/>
      <w:marLeft w:val="0"/>
      <w:marRight w:val="0"/>
      <w:marTop w:val="0"/>
      <w:marBottom w:val="0"/>
      <w:divBdr>
        <w:top w:val="none" w:sz="0" w:space="0" w:color="auto"/>
        <w:left w:val="none" w:sz="0" w:space="0" w:color="auto"/>
        <w:bottom w:val="none" w:sz="0" w:space="0" w:color="auto"/>
        <w:right w:val="none" w:sz="0" w:space="0" w:color="auto"/>
      </w:divBdr>
    </w:div>
    <w:div w:id="581765973">
      <w:bodyDiv w:val="1"/>
      <w:marLeft w:val="0"/>
      <w:marRight w:val="0"/>
      <w:marTop w:val="0"/>
      <w:marBottom w:val="0"/>
      <w:divBdr>
        <w:top w:val="none" w:sz="0" w:space="0" w:color="auto"/>
        <w:left w:val="none" w:sz="0" w:space="0" w:color="auto"/>
        <w:bottom w:val="none" w:sz="0" w:space="0" w:color="auto"/>
        <w:right w:val="none" w:sz="0" w:space="0" w:color="auto"/>
      </w:divBdr>
    </w:div>
    <w:div w:id="607204759">
      <w:bodyDiv w:val="1"/>
      <w:marLeft w:val="0"/>
      <w:marRight w:val="0"/>
      <w:marTop w:val="0"/>
      <w:marBottom w:val="0"/>
      <w:divBdr>
        <w:top w:val="none" w:sz="0" w:space="0" w:color="auto"/>
        <w:left w:val="none" w:sz="0" w:space="0" w:color="auto"/>
        <w:bottom w:val="none" w:sz="0" w:space="0" w:color="auto"/>
        <w:right w:val="none" w:sz="0" w:space="0" w:color="auto"/>
      </w:divBdr>
    </w:div>
    <w:div w:id="779838927">
      <w:bodyDiv w:val="1"/>
      <w:marLeft w:val="0"/>
      <w:marRight w:val="0"/>
      <w:marTop w:val="0"/>
      <w:marBottom w:val="0"/>
      <w:divBdr>
        <w:top w:val="none" w:sz="0" w:space="0" w:color="auto"/>
        <w:left w:val="none" w:sz="0" w:space="0" w:color="auto"/>
        <w:bottom w:val="none" w:sz="0" w:space="0" w:color="auto"/>
        <w:right w:val="none" w:sz="0" w:space="0" w:color="auto"/>
      </w:divBdr>
    </w:div>
    <w:div w:id="1055813241">
      <w:bodyDiv w:val="1"/>
      <w:marLeft w:val="0"/>
      <w:marRight w:val="0"/>
      <w:marTop w:val="0"/>
      <w:marBottom w:val="0"/>
      <w:divBdr>
        <w:top w:val="none" w:sz="0" w:space="0" w:color="auto"/>
        <w:left w:val="none" w:sz="0" w:space="0" w:color="auto"/>
        <w:bottom w:val="none" w:sz="0" w:space="0" w:color="auto"/>
        <w:right w:val="none" w:sz="0" w:space="0" w:color="auto"/>
      </w:divBdr>
    </w:div>
    <w:div w:id="1105147985">
      <w:bodyDiv w:val="1"/>
      <w:marLeft w:val="0"/>
      <w:marRight w:val="0"/>
      <w:marTop w:val="0"/>
      <w:marBottom w:val="0"/>
      <w:divBdr>
        <w:top w:val="none" w:sz="0" w:space="0" w:color="auto"/>
        <w:left w:val="none" w:sz="0" w:space="0" w:color="auto"/>
        <w:bottom w:val="none" w:sz="0" w:space="0" w:color="auto"/>
        <w:right w:val="none" w:sz="0" w:space="0" w:color="auto"/>
      </w:divBdr>
    </w:div>
    <w:div w:id="1170607398">
      <w:bodyDiv w:val="1"/>
      <w:marLeft w:val="0"/>
      <w:marRight w:val="0"/>
      <w:marTop w:val="0"/>
      <w:marBottom w:val="0"/>
      <w:divBdr>
        <w:top w:val="none" w:sz="0" w:space="0" w:color="auto"/>
        <w:left w:val="none" w:sz="0" w:space="0" w:color="auto"/>
        <w:bottom w:val="none" w:sz="0" w:space="0" w:color="auto"/>
        <w:right w:val="none" w:sz="0" w:space="0" w:color="auto"/>
      </w:divBdr>
    </w:div>
    <w:div w:id="1224559781">
      <w:bodyDiv w:val="1"/>
      <w:marLeft w:val="0"/>
      <w:marRight w:val="0"/>
      <w:marTop w:val="0"/>
      <w:marBottom w:val="0"/>
      <w:divBdr>
        <w:top w:val="none" w:sz="0" w:space="0" w:color="auto"/>
        <w:left w:val="none" w:sz="0" w:space="0" w:color="auto"/>
        <w:bottom w:val="none" w:sz="0" w:space="0" w:color="auto"/>
        <w:right w:val="none" w:sz="0" w:space="0" w:color="auto"/>
      </w:divBdr>
    </w:div>
    <w:div w:id="1363089698">
      <w:bodyDiv w:val="1"/>
      <w:marLeft w:val="0"/>
      <w:marRight w:val="0"/>
      <w:marTop w:val="0"/>
      <w:marBottom w:val="0"/>
      <w:divBdr>
        <w:top w:val="none" w:sz="0" w:space="0" w:color="auto"/>
        <w:left w:val="none" w:sz="0" w:space="0" w:color="auto"/>
        <w:bottom w:val="none" w:sz="0" w:space="0" w:color="auto"/>
        <w:right w:val="none" w:sz="0" w:space="0" w:color="auto"/>
      </w:divBdr>
    </w:div>
    <w:div w:id="1439565143">
      <w:bodyDiv w:val="1"/>
      <w:marLeft w:val="0"/>
      <w:marRight w:val="0"/>
      <w:marTop w:val="0"/>
      <w:marBottom w:val="0"/>
      <w:divBdr>
        <w:top w:val="none" w:sz="0" w:space="0" w:color="auto"/>
        <w:left w:val="none" w:sz="0" w:space="0" w:color="auto"/>
        <w:bottom w:val="none" w:sz="0" w:space="0" w:color="auto"/>
        <w:right w:val="none" w:sz="0" w:space="0" w:color="auto"/>
      </w:divBdr>
    </w:div>
    <w:div w:id="2023359975">
      <w:bodyDiv w:val="1"/>
      <w:marLeft w:val="0"/>
      <w:marRight w:val="0"/>
      <w:marTop w:val="0"/>
      <w:marBottom w:val="0"/>
      <w:divBdr>
        <w:top w:val="none" w:sz="0" w:space="0" w:color="auto"/>
        <w:left w:val="none" w:sz="0" w:space="0" w:color="auto"/>
        <w:bottom w:val="none" w:sz="0" w:space="0" w:color="auto"/>
        <w:right w:val="none" w:sz="0" w:space="0" w:color="auto"/>
      </w:divBdr>
    </w:div>
    <w:div w:id="2029092815">
      <w:bodyDiv w:val="1"/>
      <w:marLeft w:val="0"/>
      <w:marRight w:val="0"/>
      <w:marTop w:val="0"/>
      <w:marBottom w:val="0"/>
      <w:divBdr>
        <w:top w:val="none" w:sz="0" w:space="0" w:color="auto"/>
        <w:left w:val="none" w:sz="0" w:space="0" w:color="auto"/>
        <w:bottom w:val="none" w:sz="0" w:space="0" w:color="auto"/>
        <w:right w:val="none" w:sz="0" w:space="0" w:color="auto"/>
      </w:divBdr>
    </w:div>
    <w:div w:id="205935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coatesparish.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345C3-DA40-4F77-B02B-9669AA85C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4</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Coates Parish Clerk</cp:lastModifiedBy>
  <cp:revision>21</cp:revision>
  <dcterms:created xsi:type="dcterms:W3CDTF">2024-06-28T11:36:00Z</dcterms:created>
  <dcterms:modified xsi:type="dcterms:W3CDTF">2024-07-09T17:06:00Z</dcterms:modified>
</cp:coreProperties>
</file>